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37677" w14:textId="3A12EF2F" w:rsidR="00C9339D" w:rsidRPr="00C9339D" w:rsidRDefault="00A4407B" w:rsidP="00C9339D">
      <w:pPr>
        <w:jc w:val="both"/>
        <w:rPr>
          <w:b/>
          <w:sz w:val="20"/>
        </w:rPr>
      </w:pPr>
      <w:bookmarkStart w:id="0" w:name="_GoBack"/>
      <w:bookmarkEnd w:id="0"/>
      <w:r>
        <w:rPr>
          <w:b/>
        </w:rPr>
        <w:t>PURPOSE OF WORK</w:t>
      </w:r>
      <w:r w:rsidR="00587BAE">
        <w:rPr>
          <w:b/>
        </w:rPr>
        <w:t>SHOP</w:t>
      </w:r>
      <w:r>
        <w:rPr>
          <w:b/>
        </w:rPr>
        <w:t xml:space="preserve"> – TO </w:t>
      </w:r>
      <w:r w:rsidRPr="00587BAE">
        <w:rPr>
          <w:b/>
          <w:i/>
          <w:iCs/>
        </w:rPr>
        <w:t>PREVENT</w:t>
      </w:r>
      <w:r>
        <w:rPr>
          <w:b/>
        </w:rPr>
        <w:t xml:space="preserve">, NOT MERELY </w:t>
      </w:r>
      <w:r w:rsidRPr="00587BAE">
        <w:rPr>
          <w:b/>
          <w:i/>
          <w:iCs/>
        </w:rPr>
        <w:t>PREVAIL</w:t>
      </w:r>
    </w:p>
    <w:p w14:paraId="7EB48F17" w14:textId="77777777" w:rsidR="00C9339D" w:rsidRPr="00C9339D" w:rsidRDefault="00C9339D" w:rsidP="00C9339D">
      <w:pPr>
        <w:ind w:left="720"/>
        <w:jc w:val="both"/>
      </w:pPr>
    </w:p>
    <w:p w14:paraId="6FE259B7" w14:textId="297E9ACB" w:rsidR="00C9339D" w:rsidRPr="00C9339D" w:rsidRDefault="00C9339D" w:rsidP="00C9339D">
      <w:pPr>
        <w:numPr>
          <w:ilvl w:val="0"/>
          <w:numId w:val="5"/>
        </w:numPr>
        <w:jc w:val="both"/>
      </w:pPr>
      <w:r w:rsidRPr="00C9339D">
        <w:t xml:space="preserve">To honor God </w:t>
      </w:r>
      <w:r w:rsidR="003E306C">
        <w:t>through</w:t>
      </w:r>
      <w:r w:rsidRPr="00C9339D">
        <w:t xml:space="preserve"> faithful</w:t>
      </w:r>
      <w:r w:rsidR="003E306C">
        <w:t xml:space="preserve"> biblical</w:t>
      </w:r>
      <w:r w:rsidRPr="00C9339D">
        <w:t xml:space="preserve"> counseling without government interference </w:t>
      </w:r>
    </w:p>
    <w:p w14:paraId="5998C521" w14:textId="77777777" w:rsidR="00C9339D" w:rsidRPr="00C9339D" w:rsidRDefault="00C9339D" w:rsidP="00C9339D">
      <w:pPr>
        <w:numPr>
          <w:ilvl w:val="0"/>
          <w:numId w:val="5"/>
        </w:numPr>
        <w:jc w:val="both"/>
      </w:pPr>
      <w:r w:rsidRPr="00C9339D">
        <w:t>To avoid dishonoring Christ by going before the secular courts to solve disputes inside the church (1 Corinthians 6:1-8)</w:t>
      </w:r>
    </w:p>
    <w:p w14:paraId="54CF625F" w14:textId="77777777" w:rsidR="00C9339D" w:rsidRPr="00C9339D" w:rsidRDefault="00C9339D" w:rsidP="00C9339D">
      <w:pPr>
        <w:numPr>
          <w:ilvl w:val="0"/>
          <w:numId w:val="5"/>
        </w:numPr>
        <w:jc w:val="both"/>
      </w:pPr>
      <w:r w:rsidRPr="00C9339D">
        <w:t>To facilitate biblical reconciliation and peacemaking</w:t>
      </w:r>
    </w:p>
    <w:p w14:paraId="32FDB91E" w14:textId="77777777" w:rsidR="00C9339D" w:rsidRPr="00C9339D" w:rsidRDefault="00C9339D" w:rsidP="00C9339D">
      <w:pPr>
        <w:numPr>
          <w:ilvl w:val="0"/>
          <w:numId w:val="5"/>
        </w:numPr>
        <w:jc w:val="both"/>
      </w:pPr>
      <w:r w:rsidRPr="00C9339D">
        <w:t>To avoid loss of time and resources in civil litigation</w:t>
      </w:r>
    </w:p>
    <w:p w14:paraId="4AB38F3C" w14:textId="77777777" w:rsidR="00C9339D" w:rsidRPr="00C9339D" w:rsidRDefault="00C9339D" w:rsidP="00C9339D">
      <w:pPr>
        <w:numPr>
          <w:ilvl w:val="0"/>
          <w:numId w:val="5"/>
        </w:numPr>
        <w:jc w:val="both"/>
      </w:pPr>
      <w:r w:rsidRPr="00C9339D">
        <w:rPr>
          <w:b/>
          <w:i/>
          <w:u w:val="single"/>
        </w:rPr>
        <w:t>NOT</w:t>
      </w:r>
      <w:r w:rsidRPr="00C9339D">
        <w:t xml:space="preserve"> to escape responsibility for sinful conduct</w:t>
      </w:r>
    </w:p>
    <w:p w14:paraId="1AF6A516" w14:textId="77777777" w:rsidR="00C9339D" w:rsidRPr="00C9339D" w:rsidRDefault="00C9339D" w:rsidP="00C9339D">
      <w:pPr>
        <w:jc w:val="both"/>
      </w:pPr>
    </w:p>
    <w:p w14:paraId="0327EC5A" w14:textId="166353F9" w:rsidR="00C9339D" w:rsidRPr="00C9339D" w:rsidRDefault="00A4407B" w:rsidP="00C9339D">
      <w:pPr>
        <w:jc w:val="both"/>
        <w:rPr>
          <w:b/>
        </w:rPr>
      </w:pPr>
      <w:r>
        <w:rPr>
          <w:b/>
        </w:rPr>
        <w:t>LOCAL ATTORNEYS</w:t>
      </w:r>
    </w:p>
    <w:p w14:paraId="2DA2E461" w14:textId="77777777" w:rsidR="00C9339D" w:rsidRPr="00C9339D" w:rsidRDefault="00C9339D" w:rsidP="00C9339D">
      <w:pPr>
        <w:ind w:left="720"/>
        <w:jc w:val="both"/>
      </w:pPr>
    </w:p>
    <w:p w14:paraId="5D20331B" w14:textId="77777777" w:rsidR="00C9339D" w:rsidRPr="00C9339D" w:rsidRDefault="00C9339D" w:rsidP="00C9339D">
      <w:pPr>
        <w:numPr>
          <w:ilvl w:val="0"/>
          <w:numId w:val="6"/>
        </w:numPr>
        <w:jc w:val="both"/>
      </w:pPr>
      <w:r w:rsidRPr="00C9339D">
        <w:t>This workshop covers general legal principles.</w:t>
      </w:r>
    </w:p>
    <w:p w14:paraId="375589CC" w14:textId="77777777" w:rsidR="00C9339D" w:rsidRPr="00C9339D" w:rsidRDefault="00C9339D" w:rsidP="00C9339D">
      <w:pPr>
        <w:numPr>
          <w:ilvl w:val="0"/>
          <w:numId w:val="6"/>
        </w:numPr>
        <w:jc w:val="both"/>
      </w:pPr>
      <w:r w:rsidRPr="00C9339D">
        <w:t>Unlike the Bible, state law varies widely!</w:t>
      </w:r>
    </w:p>
    <w:p w14:paraId="67941BAB" w14:textId="319B2B03" w:rsidR="00C9339D" w:rsidRPr="00C9339D" w:rsidRDefault="00B60007" w:rsidP="00C9339D">
      <w:pPr>
        <w:numPr>
          <w:ilvl w:val="0"/>
          <w:numId w:val="6"/>
        </w:numPr>
        <w:jc w:val="both"/>
      </w:pPr>
      <w:r>
        <w:t>Be sure you</w:t>
      </w:r>
      <w:r w:rsidR="00C9339D" w:rsidRPr="00C9339D">
        <w:t xml:space="preserve"> have an ongoing relationship with a local attorney.</w:t>
      </w:r>
    </w:p>
    <w:p w14:paraId="7F81E9B7" w14:textId="77777777" w:rsidR="00C9339D" w:rsidRPr="00C9339D" w:rsidRDefault="00C9339D" w:rsidP="00C9339D">
      <w:pPr>
        <w:jc w:val="both"/>
      </w:pPr>
    </w:p>
    <w:p w14:paraId="35F00EC3" w14:textId="63DBA091" w:rsidR="00C9339D" w:rsidRPr="00C9339D" w:rsidRDefault="00B60007" w:rsidP="00C9339D">
      <w:pPr>
        <w:jc w:val="both"/>
        <w:rPr>
          <w:b/>
        </w:rPr>
      </w:pPr>
      <w:r>
        <w:rPr>
          <w:b/>
        </w:rPr>
        <w:t>STRUCTURE OF COUNSELING CENTER</w:t>
      </w:r>
    </w:p>
    <w:p w14:paraId="55731D4A" w14:textId="77777777" w:rsidR="00C9339D" w:rsidRPr="00C9339D" w:rsidRDefault="00C9339D" w:rsidP="00C9339D">
      <w:pPr>
        <w:ind w:left="720"/>
        <w:jc w:val="both"/>
      </w:pPr>
    </w:p>
    <w:p w14:paraId="3C37808A" w14:textId="73EE519F" w:rsidR="00C9339D" w:rsidRDefault="00C9339D" w:rsidP="00C9339D">
      <w:pPr>
        <w:numPr>
          <w:ilvl w:val="0"/>
          <w:numId w:val="7"/>
        </w:numPr>
        <w:jc w:val="both"/>
      </w:pPr>
      <w:r w:rsidRPr="00C9339D">
        <w:t>Church (recommended for maximum</w:t>
      </w:r>
      <w:r w:rsidR="00C97A39">
        <w:t xml:space="preserve"> First Amendment</w:t>
      </w:r>
      <w:r w:rsidRPr="00C9339D">
        <w:t xml:space="preserve"> protection) </w:t>
      </w:r>
    </w:p>
    <w:p w14:paraId="2452052E" w14:textId="2FD84A2A" w:rsidR="00B60007" w:rsidRPr="00B60007" w:rsidRDefault="00B60007" w:rsidP="00B60007">
      <w:pPr>
        <w:pStyle w:val="ListParagraph"/>
        <w:numPr>
          <w:ilvl w:val="0"/>
          <w:numId w:val="7"/>
        </w:numPr>
        <w:jc w:val="both"/>
        <w:rPr>
          <w:bCs w:val="0"/>
        </w:rPr>
      </w:pPr>
      <w:r w:rsidRPr="00B60007">
        <w:rPr>
          <w:bCs w:val="0"/>
          <w:i/>
          <w:iCs/>
        </w:rPr>
        <w:t>Hosanna Tabor Lutheran</w:t>
      </w:r>
      <w:r w:rsidRPr="00B60007">
        <w:rPr>
          <w:bCs w:val="0"/>
        </w:rPr>
        <w:t xml:space="preserve"> (2012) and other cases affirm church autonomy</w:t>
      </w:r>
    </w:p>
    <w:p w14:paraId="384B141C" w14:textId="7BF00D8F" w:rsidR="00C9339D" w:rsidRDefault="00C9339D" w:rsidP="00C9339D">
      <w:pPr>
        <w:numPr>
          <w:ilvl w:val="0"/>
          <w:numId w:val="7"/>
        </w:numPr>
        <w:jc w:val="both"/>
      </w:pPr>
      <w:r w:rsidRPr="00C9339D">
        <w:t>Separate non-profit, religious, tax-exempt corporation</w:t>
      </w:r>
    </w:p>
    <w:p w14:paraId="434510F9" w14:textId="7727ED37" w:rsidR="00F47AE2" w:rsidRPr="00C9339D" w:rsidRDefault="00F47AE2" w:rsidP="00C9339D">
      <w:pPr>
        <w:numPr>
          <w:ilvl w:val="0"/>
          <w:numId w:val="7"/>
        </w:numPr>
        <w:jc w:val="both"/>
      </w:pPr>
      <w:r>
        <w:t>Recommend donation-based ministry rather than set fees</w:t>
      </w:r>
    </w:p>
    <w:p w14:paraId="5FC11ADB" w14:textId="77777777" w:rsidR="00D076B3" w:rsidRDefault="00D076B3" w:rsidP="00D076B3">
      <w:pPr>
        <w:jc w:val="both"/>
        <w:rPr>
          <w:bCs w:val="0"/>
        </w:rPr>
      </w:pPr>
    </w:p>
    <w:p w14:paraId="11F8ECB2" w14:textId="14BE3342" w:rsidR="00092595" w:rsidRPr="00D076B3" w:rsidRDefault="00092595" w:rsidP="00D076B3">
      <w:pPr>
        <w:jc w:val="both"/>
        <w:rPr>
          <w:bCs w:val="0"/>
        </w:rPr>
      </w:pPr>
      <w:r w:rsidRPr="00D076B3">
        <w:rPr>
          <w:bCs w:val="0"/>
        </w:rPr>
        <w:t>Beware: Proposed federal “Equality Act”</w:t>
      </w:r>
      <w:r w:rsidR="0031791A" w:rsidRPr="00D076B3">
        <w:rPr>
          <w:bCs w:val="0"/>
        </w:rPr>
        <w:t xml:space="preserve"> (promotes inequality for Christians!)</w:t>
      </w:r>
    </w:p>
    <w:p w14:paraId="7966CBA7" w14:textId="779FBDED" w:rsidR="00E96105" w:rsidRDefault="00E96105" w:rsidP="00E47E15">
      <w:pPr>
        <w:jc w:val="both"/>
        <w:rPr>
          <w:bCs w:val="0"/>
        </w:rPr>
      </w:pPr>
    </w:p>
    <w:p w14:paraId="71834550" w14:textId="53F22420" w:rsidR="00AC0959" w:rsidRPr="00FA5B25" w:rsidRDefault="00AC0959" w:rsidP="00E47E15">
      <w:pPr>
        <w:jc w:val="both"/>
        <w:rPr>
          <w:b/>
        </w:rPr>
      </w:pPr>
      <w:r w:rsidRPr="00FA5B25">
        <w:rPr>
          <w:b/>
        </w:rPr>
        <w:t>GOVERNING DOCUMENTS &amp; POLICIES</w:t>
      </w:r>
    </w:p>
    <w:p w14:paraId="0B60AF34" w14:textId="3549306B" w:rsidR="00FA5B25" w:rsidRDefault="00FA5B25" w:rsidP="00E47E15">
      <w:pPr>
        <w:jc w:val="both"/>
        <w:rPr>
          <w:bCs w:val="0"/>
        </w:rPr>
      </w:pPr>
    </w:p>
    <w:p w14:paraId="65813C76" w14:textId="77777777" w:rsidR="002E759B" w:rsidRDefault="00FA5B25" w:rsidP="002E759B">
      <w:pPr>
        <w:pStyle w:val="ListParagraph"/>
        <w:numPr>
          <w:ilvl w:val="0"/>
          <w:numId w:val="12"/>
        </w:numPr>
        <w:jc w:val="both"/>
        <w:rPr>
          <w:bCs w:val="0"/>
        </w:rPr>
      </w:pPr>
      <w:r w:rsidRPr="002E759B">
        <w:rPr>
          <w:bCs w:val="0"/>
        </w:rPr>
        <w:t>Articles</w:t>
      </w:r>
      <w:r w:rsidR="00E01204" w:rsidRPr="002E759B">
        <w:rPr>
          <w:bCs w:val="0"/>
        </w:rPr>
        <w:t xml:space="preserve"> and/or Constitution</w:t>
      </w:r>
    </w:p>
    <w:p w14:paraId="0E64BB0D" w14:textId="77777777" w:rsidR="002E759B" w:rsidRDefault="00FA5B25" w:rsidP="00E47E15">
      <w:pPr>
        <w:pStyle w:val="ListParagraph"/>
        <w:numPr>
          <w:ilvl w:val="0"/>
          <w:numId w:val="12"/>
        </w:numPr>
        <w:jc w:val="both"/>
        <w:rPr>
          <w:bCs w:val="0"/>
        </w:rPr>
      </w:pPr>
      <w:r w:rsidRPr="002E759B">
        <w:rPr>
          <w:bCs w:val="0"/>
        </w:rPr>
        <w:t>Bylaws</w:t>
      </w:r>
    </w:p>
    <w:p w14:paraId="48C25E90" w14:textId="77777777" w:rsidR="002E759B" w:rsidRDefault="00E01204" w:rsidP="00E47E15">
      <w:pPr>
        <w:pStyle w:val="ListParagraph"/>
        <w:numPr>
          <w:ilvl w:val="0"/>
          <w:numId w:val="12"/>
        </w:numPr>
        <w:jc w:val="both"/>
        <w:rPr>
          <w:bCs w:val="0"/>
        </w:rPr>
      </w:pPr>
      <w:r w:rsidRPr="002E759B">
        <w:rPr>
          <w:bCs w:val="0"/>
        </w:rPr>
        <w:t xml:space="preserve">Denominational standards </w:t>
      </w:r>
    </w:p>
    <w:p w14:paraId="5AA6BFB4" w14:textId="015C30A2" w:rsidR="00FA5B25" w:rsidRPr="002E759B" w:rsidRDefault="00E87EAA" w:rsidP="00E47E15">
      <w:pPr>
        <w:pStyle w:val="ListParagraph"/>
        <w:numPr>
          <w:ilvl w:val="0"/>
          <w:numId w:val="12"/>
        </w:numPr>
        <w:jc w:val="both"/>
        <w:rPr>
          <w:bCs w:val="0"/>
        </w:rPr>
      </w:pPr>
      <w:r w:rsidRPr="002E759B">
        <w:rPr>
          <w:bCs w:val="0"/>
        </w:rPr>
        <w:t>Policies</w:t>
      </w:r>
      <w:r w:rsidR="00C42194" w:rsidRPr="002E759B">
        <w:rPr>
          <w:bCs w:val="0"/>
        </w:rPr>
        <w:t xml:space="preserve"> for accountability</w:t>
      </w:r>
      <w:r w:rsidRPr="002E759B">
        <w:rPr>
          <w:bCs w:val="0"/>
        </w:rPr>
        <w:t xml:space="preserve"> to avoid immorality</w:t>
      </w:r>
      <w:r w:rsidR="00C42194" w:rsidRPr="002E759B">
        <w:rPr>
          <w:bCs w:val="0"/>
        </w:rPr>
        <w:t xml:space="preserve"> (women counseling women)</w:t>
      </w:r>
    </w:p>
    <w:p w14:paraId="5C93046C" w14:textId="76C61B6C" w:rsidR="00E87EAA" w:rsidRPr="007301F9" w:rsidRDefault="00F80093" w:rsidP="00E47E15">
      <w:pPr>
        <w:pStyle w:val="ListParagraph"/>
        <w:numPr>
          <w:ilvl w:val="0"/>
          <w:numId w:val="12"/>
        </w:numPr>
        <w:jc w:val="both"/>
        <w:rPr>
          <w:bCs w:val="0"/>
        </w:rPr>
      </w:pPr>
      <w:r>
        <w:rPr>
          <w:bCs w:val="0"/>
        </w:rPr>
        <w:t>Define marriage and God’s creation of human being</w:t>
      </w:r>
      <w:r w:rsidR="00D3019B">
        <w:rPr>
          <w:bCs w:val="0"/>
        </w:rPr>
        <w:t>s</w:t>
      </w:r>
      <w:r>
        <w:rPr>
          <w:bCs w:val="0"/>
        </w:rPr>
        <w:t xml:space="preserve"> as immutably male/female</w:t>
      </w:r>
    </w:p>
    <w:p w14:paraId="2FAE2294" w14:textId="67A2637F" w:rsidR="00140DDB" w:rsidRDefault="00140DDB" w:rsidP="00707263">
      <w:pPr>
        <w:pStyle w:val="ListParagraph"/>
        <w:numPr>
          <w:ilvl w:val="0"/>
          <w:numId w:val="4"/>
        </w:numPr>
        <w:jc w:val="both"/>
        <w:rPr>
          <w:bCs w:val="0"/>
        </w:rPr>
      </w:pPr>
      <w:r>
        <w:rPr>
          <w:bCs w:val="0"/>
        </w:rPr>
        <w:t xml:space="preserve">Use specific Scriptures – often! </w:t>
      </w:r>
    </w:p>
    <w:p w14:paraId="5BCFF8AB" w14:textId="5AD146D0" w:rsidR="001B55E6" w:rsidRDefault="001B55E6" w:rsidP="00707263">
      <w:pPr>
        <w:pStyle w:val="ListParagraph"/>
        <w:numPr>
          <w:ilvl w:val="0"/>
          <w:numId w:val="4"/>
        </w:numPr>
        <w:jc w:val="both"/>
        <w:rPr>
          <w:bCs w:val="0"/>
        </w:rPr>
      </w:pPr>
      <w:r>
        <w:rPr>
          <w:bCs w:val="0"/>
        </w:rPr>
        <w:t>Use biblical terminology</w:t>
      </w:r>
      <w:r w:rsidR="0070375B">
        <w:rPr>
          <w:bCs w:val="0"/>
        </w:rPr>
        <w:t>, rather than psychological terms</w:t>
      </w:r>
    </w:p>
    <w:p w14:paraId="3B5F7793" w14:textId="68BAF142" w:rsidR="00D061D5" w:rsidRPr="00707263" w:rsidRDefault="00D061D5" w:rsidP="00707263">
      <w:pPr>
        <w:pStyle w:val="ListParagraph"/>
        <w:numPr>
          <w:ilvl w:val="0"/>
          <w:numId w:val="4"/>
        </w:numPr>
        <w:jc w:val="both"/>
        <w:rPr>
          <w:bCs w:val="0"/>
        </w:rPr>
      </w:pPr>
      <w:r>
        <w:rPr>
          <w:bCs w:val="0"/>
        </w:rPr>
        <w:t>Be aware of legal developments in the courts and legislatures (federal/state).</w:t>
      </w:r>
    </w:p>
    <w:p w14:paraId="0D2F0F87" w14:textId="2F0F5F1C" w:rsidR="007301F9" w:rsidRDefault="007301F9" w:rsidP="009B3FFE">
      <w:pPr>
        <w:jc w:val="both"/>
        <w:rPr>
          <w:b/>
        </w:rPr>
      </w:pPr>
    </w:p>
    <w:p w14:paraId="01FA516E" w14:textId="523B7C65" w:rsidR="009B3FFE" w:rsidRPr="009B3FFE" w:rsidRDefault="003A197F" w:rsidP="009B3FFE">
      <w:pPr>
        <w:jc w:val="both"/>
      </w:pPr>
      <w:r>
        <w:rPr>
          <w:b/>
        </w:rPr>
        <w:lastRenderedPageBreak/>
        <w:t>INFORMED CONSENT</w:t>
      </w:r>
      <w:r w:rsidR="0070375B">
        <w:rPr>
          <w:b/>
        </w:rPr>
        <w:t xml:space="preserve"> – REVIEW THE FORM THAT FOLLOWS</w:t>
      </w:r>
    </w:p>
    <w:p w14:paraId="1497FFE6" w14:textId="77777777" w:rsidR="009B3FFE" w:rsidRPr="009B3FFE" w:rsidRDefault="009B3FFE" w:rsidP="009B3FFE">
      <w:pPr>
        <w:jc w:val="both"/>
      </w:pPr>
    </w:p>
    <w:p w14:paraId="2640D66D" w14:textId="75782011" w:rsidR="009B3FFE" w:rsidRPr="009B3FFE" w:rsidRDefault="009B3FFE" w:rsidP="009B3FFE">
      <w:pPr>
        <w:jc w:val="both"/>
      </w:pPr>
      <w:r w:rsidRPr="00B544DC">
        <w:rPr>
          <w:b/>
          <w:i/>
          <w:iCs/>
        </w:rPr>
        <w:t>INFORM</w:t>
      </w:r>
      <w:r w:rsidRPr="009B3FFE">
        <w:t xml:space="preserve"> your counselees about who you are and what you </w:t>
      </w:r>
      <w:r w:rsidR="00A63697">
        <w:t>do</w:t>
      </w:r>
      <w:r w:rsidRPr="009B3FFE">
        <w:t xml:space="preserve">, </w:t>
      </w:r>
      <w:r w:rsidR="00A63697">
        <w:t>giving</w:t>
      </w:r>
      <w:r w:rsidRPr="009B3FFE">
        <w:t xml:space="preserve"> them an opportunity to </w:t>
      </w:r>
      <w:r w:rsidRPr="00B544DC">
        <w:rPr>
          <w:b/>
          <w:i/>
          <w:iCs/>
        </w:rPr>
        <w:t>VOLUNTARILY CONSENT</w:t>
      </w:r>
      <w:r w:rsidRPr="009B3FFE">
        <w:t xml:space="preserve"> after they understand your approach and policies.</w:t>
      </w:r>
    </w:p>
    <w:p w14:paraId="206ECC19" w14:textId="77777777" w:rsidR="009B3FFE" w:rsidRPr="009B3FFE" w:rsidRDefault="009B3FFE" w:rsidP="009B3FFE">
      <w:pPr>
        <w:ind w:left="720"/>
        <w:jc w:val="both"/>
      </w:pPr>
    </w:p>
    <w:p w14:paraId="55988CE9" w14:textId="77777777" w:rsidR="009B3FFE" w:rsidRPr="009B3FFE" w:rsidRDefault="009B3FFE" w:rsidP="009B3FFE">
      <w:pPr>
        <w:jc w:val="both"/>
        <w:rPr>
          <w:b/>
        </w:rPr>
      </w:pPr>
      <w:r w:rsidRPr="009B3FFE">
        <w:rPr>
          <w:b/>
        </w:rPr>
        <w:t xml:space="preserve">1.  Religious/Biblical Nature of Counseling </w:t>
      </w:r>
      <w:r w:rsidRPr="009B3FFE">
        <w:rPr>
          <w:b/>
          <w:bCs w:val="0"/>
        </w:rPr>
        <w:t>(</w:t>
      </w:r>
      <w:r w:rsidRPr="00B544DC">
        <w:rPr>
          <w:b/>
          <w:bCs w:val="0"/>
          <w:i/>
          <w:iCs/>
        </w:rPr>
        <w:t>INFORM</w:t>
      </w:r>
      <w:r w:rsidRPr="009B3FFE">
        <w:rPr>
          <w:b/>
          <w:bCs w:val="0"/>
        </w:rPr>
        <w:t>!!)</w:t>
      </w:r>
    </w:p>
    <w:p w14:paraId="58629877" w14:textId="77777777" w:rsidR="009B3FFE" w:rsidRPr="009B3FFE" w:rsidRDefault="009B3FFE" w:rsidP="009B3FFE">
      <w:pPr>
        <w:jc w:val="both"/>
      </w:pPr>
    </w:p>
    <w:p w14:paraId="597FF48E" w14:textId="6AC37668" w:rsidR="009B3FFE" w:rsidRPr="009B3FFE" w:rsidRDefault="009B3FFE" w:rsidP="009B3FFE">
      <w:pPr>
        <w:numPr>
          <w:ilvl w:val="0"/>
          <w:numId w:val="8"/>
        </w:numPr>
        <w:jc w:val="both"/>
      </w:pPr>
      <w:r w:rsidRPr="009B3FFE">
        <w:rPr>
          <w:b/>
        </w:rPr>
        <w:t>WHO YOU ARE</w:t>
      </w:r>
      <w:r w:rsidRPr="009B3FFE">
        <w:t>: Your counseling is based on the Bible.</w:t>
      </w:r>
    </w:p>
    <w:p w14:paraId="2FECFBAF" w14:textId="77777777" w:rsidR="00340379" w:rsidRDefault="009B3FFE" w:rsidP="009B3FFE">
      <w:pPr>
        <w:numPr>
          <w:ilvl w:val="0"/>
          <w:numId w:val="8"/>
        </w:numPr>
        <w:jc w:val="both"/>
      </w:pPr>
      <w:r w:rsidRPr="009B3FFE">
        <w:rPr>
          <w:b/>
        </w:rPr>
        <w:t>WHO YOU ARE NOT</w:t>
      </w:r>
      <w:r w:rsidRPr="009B3FFE">
        <w:t xml:space="preserve">: You reject the methods/theories of psychotherapy. Your counselors are </w:t>
      </w:r>
      <w:r w:rsidRPr="009B3FFE">
        <w:rPr>
          <w:u w:val="single"/>
        </w:rPr>
        <w:t>NOT</w:t>
      </w:r>
      <w:r w:rsidRPr="009B3FFE">
        <w:t xml:space="preserve"> psychotherapists, psychologists, or such. </w:t>
      </w:r>
    </w:p>
    <w:p w14:paraId="35C45D07" w14:textId="77777777" w:rsidR="007301F9" w:rsidRPr="009B3FFE" w:rsidRDefault="007301F9" w:rsidP="007301F9">
      <w:pPr>
        <w:ind w:left="720"/>
        <w:jc w:val="both"/>
      </w:pPr>
    </w:p>
    <w:p w14:paraId="20E7C28F" w14:textId="74340A89" w:rsidR="007301F9" w:rsidRDefault="007301F9" w:rsidP="007301F9">
      <w:pPr>
        <w:pStyle w:val="ListParagraph"/>
        <w:numPr>
          <w:ilvl w:val="0"/>
          <w:numId w:val="8"/>
        </w:numPr>
        <w:jc w:val="both"/>
      </w:pPr>
      <w:r w:rsidRPr="007301F9">
        <w:rPr>
          <w:bCs w:val="0"/>
        </w:rPr>
        <w:t>Be aware of relevant</w:t>
      </w:r>
      <w:r w:rsidR="00C80343">
        <w:rPr>
          <w:bCs w:val="0"/>
        </w:rPr>
        <w:t xml:space="preserve"> state</w:t>
      </w:r>
      <w:r w:rsidRPr="007301F9">
        <w:rPr>
          <w:bCs w:val="0"/>
        </w:rPr>
        <w:t xml:space="preserve"> laws (examples – NC, MN). </w:t>
      </w:r>
      <w:r w:rsidRPr="009B3FFE">
        <w:t>Review licensing requirements</w:t>
      </w:r>
      <w:r>
        <w:t xml:space="preserve">, </w:t>
      </w:r>
      <w:r w:rsidRPr="007301F9">
        <w:rPr>
          <w:i/>
          <w:iCs/>
        </w:rPr>
        <w:t>definitions</w:t>
      </w:r>
      <w:r>
        <w:t>,</w:t>
      </w:r>
      <w:r w:rsidRPr="009B3FFE">
        <w:t xml:space="preserve"> and religious </w:t>
      </w:r>
      <w:r w:rsidRPr="007301F9">
        <w:rPr>
          <w:i/>
          <w:iCs/>
        </w:rPr>
        <w:t>exemptions</w:t>
      </w:r>
      <w:r w:rsidRPr="009B3FFE">
        <w:t xml:space="preserve">. </w:t>
      </w:r>
    </w:p>
    <w:p w14:paraId="55686496" w14:textId="77777777" w:rsidR="007301F9" w:rsidRPr="009B3FFE" w:rsidRDefault="007301F9" w:rsidP="007301F9">
      <w:pPr>
        <w:jc w:val="both"/>
      </w:pPr>
    </w:p>
    <w:p w14:paraId="1FB13374" w14:textId="77777777" w:rsidR="009B3FFE" w:rsidRPr="009B3FFE" w:rsidRDefault="009B3FFE" w:rsidP="009B3FFE">
      <w:pPr>
        <w:numPr>
          <w:ilvl w:val="0"/>
          <w:numId w:val="8"/>
        </w:numPr>
        <w:jc w:val="both"/>
      </w:pPr>
      <w:r w:rsidRPr="009B3FFE">
        <w:t xml:space="preserve">Your policy is </w:t>
      </w:r>
      <w:r w:rsidRPr="009B3FFE">
        <w:rPr>
          <w:u w:val="single"/>
        </w:rPr>
        <w:t>NOT</w:t>
      </w:r>
      <w:r w:rsidRPr="009B3FFE">
        <w:t xml:space="preserve"> to refer to "mental health professionals" because of your RELIGIOUS convictions.</w:t>
      </w:r>
    </w:p>
    <w:p w14:paraId="440054F5" w14:textId="77777777" w:rsidR="009B3FFE" w:rsidRPr="009B3FFE" w:rsidRDefault="009B3FFE" w:rsidP="009B3FFE">
      <w:pPr>
        <w:jc w:val="both"/>
      </w:pPr>
    </w:p>
    <w:p w14:paraId="5BC805C8" w14:textId="179E0AB9" w:rsidR="009B3FFE" w:rsidRPr="009B3FFE" w:rsidRDefault="00B168CC" w:rsidP="009B3FFE">
      <w:pPr>
        <w:numPr>
          <w:ilvl w:val="0"/>
          <w:numId w:val="8"/>
        </w:numPr>
        <w:jc w:val="both"/>
      </w:pPr>
      <w:r>
        <w:t>Base your</w:t>
      </w:r>
      <w:r w:rsidR="009B3FFE" w:rsidRPr="009B3FFE">
        <w:t xml:space="preserve"> representations to counselees on God's promises in the Bible.</w:t>
      </w:r>
    </w:p>
    <w:p w14:paraId="3E9DB2E8" w14:textId="77777777" w:rsidR="009B3FFE" w:rsidRPr="009B3FFE" w:rsidRDefault="009B3FFE" w:rsidP="009B3FFE">
      <w:pPr>
        <w:jc w:val="both"/>
      </w:pPr>
    </w:p>
    <w:p w14:paraId="2AA7BEA1" w14:textId="75880B5E" w:rsidR="003110AA" w:rsidRDefault="003110AA" w:rsidP="009B3FFE">
      <w:pPr>
        <w:jc w:val="both"/>
        <w:rPr>
          <w:b/>
        </w:rPr>
      </w:pPr>
      <w:r>
        <w:rPr>
          <w:b/>
        </w:rPr>
        <w:t>2</w:t>
      </w:r>
      <w:r w:rsidR="009B3FFE" w:rsidRPr="009B3FFE">
        <w:rPr>
          <w:b/>
        </w:rPr>
        <w:t>.</w:t>
      </w:r>
      <w:r>
        <w:rPr>
          <w:b/>
        </w:rPr>
        <w:t xml:space="preserve">   Marriage and Sexuality</w:t>
      </w:r>
      <w:r w:rsidR="00F04EEF">
        <w:rPr>
          <w:b/>
        </w:rPr>
        <w:t xml:space="preserve"> (</w:t>
      </w:r>
      <w:r w:rsidR="00F04EEF">
        <w:rPr>
          <w:b/>
          <w:i/>
          <w:iCs/>
        </w:rPr>
        <w:t>IMPORTANT</w:t>
      </w:r>
      <w:r w:rsidR="00756810">
        <w:rPr>
          <w:b/>
          <w:i/>
          <w:iCs/>
        </w:rPr>
        <w:t>!</w:t>
      </w:r>
      <w:r w:rsidR="00F04EEF">
        <w:rPr>
          <w:b/>
        </w:rPr>
        <w:t>)</w:t>
      </w:r>
      <w:r w:rsidR="009B3FFE" w:rsidRPr="009B3FFE">
        <w:rPr>
          <w:b/>
        </w:rPr>
        <w:t xml:space="preserve">  </w:t>
      </w:r>
    </w:p>
    <w:p w14:paraId="06AAC139" w14:textId="3816CAF4" w:rsidR="003110AA" w:rsidRDefault="003110AA" w:rsidP="009B3FFE">
      <w:pPr>
        <w:jc w:val="both"/>
        <w:rPr>
          <w:b/>
        </w:rPr>
      </w:pPr>
    </w:p>
    <w:p w14:paraId="5D74D1F3" w14:textId="1490F853" w:rsidR="003110AA" w:rsidRDefault="00F04EEF" w:rsidP="009B3FFE">
      <w:pPr>
        <w:jc w:val="both"/>
        <w:rPr>
          <w:bCs w:val="0"/>
        </w:rPr>
      </w:pPr>
      <w:r>
        <w:rPr>
          <w:bCs w:val="0"/>
        </w:rPr>
        <w:t xml:space="preserve">Define </w:t>
      </w:r>
      <w:r w:rsidRPr="002D5825">
        <w:rPr>
          <w:bCs w:val="0"/>
          <w:i/>
          <w:iCs/>
        </w:rPr>
        <w:t>marriage</w:t>
      </w:r>
      <w:r>
        <w:rPr>
          <w:bCs w:val="0"/>
        </w:rPr>
        <w:t xml:space="preserve"> in biblical terms</w:t>
      </w:r>
      <w:r w:rsidR="00340379">
        <w:rPr>
          <w:bCs w:val="0"/>
        </w:rPr>
        <w:t xml:space="preserve"> with Scriptures</w:t>
      </w:r>
      <w:r>
        <w:rPr>
          <w:bCs w:val="0"/>
        </w:rPr>
        <w:t>! (one man plus one woman)</w:t>
      </w:r>
    </w:p>
    <w:p w14:paraId="0A9C840B" w14:textId="4224FCF6" w:rsidR="00F04EEF" w:rsidRPr="003110AA" w:rsidRDefault="00F04EEF" w:rsidP="009B3FFE">
      <w:pPr>
        <w:jc w:val="both"/>
        <w:rPr>
          <w:bCs w:val="0"/>
        </w:rPr>
      </w:pPr>
      <w:r>
        <w:rPr>
          <w:bCs w:val="0"/>
        </w:rPr>
        <w:t xml:space="preserve">Define </w:t>
      </w:r>
      <w:r w:rsidRPr="002D5825">
        <w:rPr>
          <w:bCs w:val="0"/>
          <w:i/>
          <w:iCs/>
        </w:rPr>
        <w:t>sexuality</w:t>
      </w:r>
      <w:r>
        <w:rPr>
          <w:bCs w:val="0"/>
        </w:rPr>
        <w:t xml:space="preserve"> in biblical terms</w:t>
      </w:r>
      <w:r w:rsidR="00340379">
        <w:rPr>
          <w:bCs w:val="0"/>
        </w:rPr>
        <w:t xml:space="preserve"> with Scriptures</w:t>
      </w:r>
      <w:r>
        <w:rPr>
          <w:bCs w:val="0"/>
        </w:rPr>
        <w:t>! (immutably male and female)</w:t>
      </w:r>
    </w:p>
    <w:p w14:paraId="5A591A77" w14:textId="77777777" w:rsidR="003110AA" w:rsidRDefault="003110AA" w:rsidP="009B3FFE">
      <w:pPr>
        <w:jc w:val="both"/>
        <w:rPr>
          <w:b/>
        </w:rPr>
      </w:pPr>
    </w:p>
    <w:p w14:paraId="42E53696" w14:textId="4B6E50EB" w:rsidR="009B3FFE" w:rsidRPr="009B3FFE" w:rsidRDefault="003110AA" w:rsidP="009B3FFE">
      <w:pPr>
        <w:jc w:val="both"/>
        <w:rPr>
          <w:b/>
        </w:rPr>
      </w:pPr>
      <w:r>
        <w:rPr>
          <w:b/>
        </w:rPr>
        <w:t xml:space="preserve">3.  </w:t>
      </w:r>
      <w:r w:rsidR="00AF3C47">
        <w:rPr>
          <w:b/>
        </w:rPr>
        <w:t xml:space="preserve">Referrals to </w:t>
      </w:r>
      <w:r w:rsidR="009B3FFE" w:rsidRPr="009B3FFE">
        <w:rPr>
          <w:b/>
        </w:rPr>
        <w:t>Other Professionals</w:t>
      </w:r>
      <w:r w:rsidR="00340379">
        <w:rPr>
          <w:b/>
        </w:rPr>
        <w:t xml:space="preserve"> (medical, legal, financial)</w:t>
      </w:r>
    </w:p>
    <w:p w14:paraId="7C1EE5D2" w14:textId="77777777" w:rsidR="003110AA" w:rsidRPr="009B3FFE" w:rsidRDefault="003110AA" w:rsidP="003110AA">
      <w:pPr>
        <w:jc w:val="both"/>
      </w:pPr>
    </w:p>
    <w:p w14:paraId="4863B2DB" w14:textId="1F126622" w:rsidR="003110AA" w:rsidRPr="009B3FFE" w:rsidRDefault="003110AA" w:rsidP="003110AA">
      <w:pPr>
        <w:jc w:val="both"/>
        <w:rPr>
          <w:b/>
        </w:rPr>
      </w:pPr>
      <w:r>
        <w:rPr>
          <w:b/>
        </w:rPr>
        <w:t>4</w:t>
      </w:r>
      <w:r w:rsidRPr="009B3FFE">
        <w:rPr>
          <w:b/>
        </w:rPr>
        <w:t>.  Confidentiality</w:t>
      </w:r>
    </w:p>
    <w:p w14:paraId="33D16848" w14:textId="77777777" w:rsidR="003110AA" w:rsidRPr="009B3FFE" w:rsidRDefault="003110AA" w:rsidP="003110AA">
      <w:pPr>
        <w:jc w:val="both"/>
      </w:pPr>
    </w:p>
    <w:p w14:paraId="039A5B24" w14:textId="77777777" w:rsidR="003110AA" w:rsidRPr="009B3FFE" w:rsidRDefault="003110AA" w:rsidP="003110AA">
      <w:pPr>
        <w:numPr>
          <w:ilvl w:val="0"/>
          <w:numId w:val="9"/>
        </w:numPr>
        <w:jc w:val="both"/>
      </w:pPr>
      <w:r w:rsidRPr="009B3FFE">
        <w:t xml:space="preserve">You do not guarantee </w:t>
      </w:r>
      <w:r w:rsidRPr="009B3FFE">
        <w:rPr>
          <w:i/>
        </w:rPr>
        <w:t>absolute</w:t>
      </w:r>
      <w:r w:rsidRPr="009B3FFE">
        <w:t xml:space="preserve"> confidentiality. </w:t>
      </w:r>
    </w:p>
    <w:p w14:paraId="53A72468" w14:textId="3D5B261B" w:rsidR="003110AA" w:rsidRPr="009B3FFE" w:rsidRDefault="003110AA" w:rsidP="003110AA">
      <w:pPr>
        <w:numPr>
          <w:ilvl w:val="0"/>
          <w:numId w:val="9"/>
        </w:numPr>
        <w:jc w:val="both"/>
      </w:pPr>
      <w:r w:rsidRPr="009B3FFE">
        <w:t>The Bible may require you to make disclosures</w:t>
      </w:r>
      <w:r w:rsidR="00756810">
        <w:t xml:space="preserve"> (church discipline)</w:t>
      </w:r>
      <w:r w:rsidRPr="009B3FFE">
        <w:t>.</w:t>
      </w:r>
    </w:p>
    <w:p w14:paraId="4E2C89B0" w14:textId="46159B56" w:rsidR="003110AA" w:rsidRPr="009B3FFE" w:rsidRDefault="003110AA" w:rsidP="003110AA">
      <w:pPr>
        <w:numPr>
          <w:ilvl w:val="0"/>
          <w:numId w:val="9"/>
        </w:numPr>
        <w:jc w:val="both"/>
      </w:pPr>
      <w:r w:rsidRPr="009B3FFE">
        <w:t>The civil law may require disclosures</w:t>
      </w:r>
      <w:r>
        <w:t xml:space="preserve"> (e.g., child abuse reporting</w:t>
      </w:r>
      <w:r w:rsidR="00756810">
        <w:t>, subpoenas</w:t>
      </w:r>
      <w:r>
        <w:t>).</w:t>
      </w:r>
    </w:p>
    <w:p w14:paraId="1DAB11F6" w14:textId="77777777" w:rsidR="003110AA" w:rsidRPr="009B3FFE" w:rsidRDefault="003110AA" w:rsidP="003110AA">
      <w:pPr>
        <w:numPr>
          <w:ilvl w:val="0"/>
          <w:numId w:val="9"/>
        </w:numPr>
        <w:jc w:val="both"/>
      </w:pPr>
      <w:r w:rsidRPr="009B3FFE">
        <w:t>Consent should cover your ability to contact the counselee's pastor and/or elders, if you counsel people outside your church.</w:t>
      </w:r>
    </w:p>
    <w:p w14:paraId="2D3FEF56" w14:textId="77664A47" w:rsidR="009B3FFE" w:rsidRDefault="009B3FFE" w:rsidP="009B3FFE">
      <w:pPr>
        <w:jc w:val="both"/>
      </w:pPr>
    </w:p>
    <w:p w14:paraId="2A3C6C26" w14:textId="6B0DA613" w:rsidR="00D17A57" w:rsidRDefault="00D17A57" w:rsidP="009B3FFE">
      <w:pPr>
        <w:jc w:val="both"/>
      </w:pPr>
    </w:p>
    <w:p w14:paraId="05A9108E" w14:textId="77777777" w:rsidR="00D17A57" w:rsidRPr="009B3FFE" w:rsidRDefault="00D17A57" w:rsidP="009B3FFE">
      <w:pPr>
        <w:jc w:val="both"/>
      </w:pPr>
    </w:p>
    <w:p w14:paraId="08CD7051" w14:textId="77777777" w:rsidR="009B3FFE" w:rsidRPr="009B3FFE" w:rsidRDefault="009B3FFE" w:rsidP="009B3FFE">
      <w:pPr>
        <w:jc w:val="both"/>
        <w:rPr>
          <w:b/>
        </w:rPr>
      </w:pPr>
      <w:r w:rsidRPr="009B3FFE">
        <w:rPr>
          <w:b/>
        </w:rPr>
        <w:lastRenderedPageBreak/>
        <w:t>4.  Christian Mediation/Arbitration Policy – Biblical Peacemaking</w:t>
      </w:r>
      <w:r w:rsidRPr="009B3FFE">
        <w:t xml:space="preserve">   </w:t>
      </w:r>
    </w:p>
    <w:p w14:paraId="4C5A7E22" w14:textId="77777777" w:rsidR="009B3FFE" w:rsidRPr="009B3FFE" w:rsidRDefault="009B3FFE" w:rsidP="009B3FFE">
      <w:pPr>
        <w:jc w:val="both"/>
      </w:pPr>
    </w:p>
    <w:p w14:paraId="61AB9E09" w14:textId="56E04508" w:rsidR="009B3FFE" w:rsidRPr="009B3FFE" w:rsidRDefault="009B3FFE" w:rsidP="009B3FFE">
      <w:pPr>
        <w:numPr>
          <w:ilvl w:val="0"/>
          <w:numId w:val="11"/>
        </w:numPr>
        <w:jc w:val="both"/>
      </w:pPr>
      <w:r w:rsidRPr="009B3FFE">
        <w:t xml:space="preserve">Courts generally uphold arbitration clauses, even in a secular context.  </w:t>
      </w:r>
    </w:p>
    <w:p w14:paraId="5360F41D" w14:textId="17EC9DAF" w:rsidR="009B3FFE" w:rsidRPr="009B3FFE" w:rsidRDefault="009B3FFE" w:rsidP="00830FCF">
      <w:pPr>
        <w:numPr>
          <w:ilvl w:val="0"/>
          <w:numId w:val="11"/>
        </w:numPr>
        <w:jc w:val="both"/>
      </w:pPr>
      <w:r w:rsidRPr="009B3FFE">
        <w:t xml:space="preserve">Courts have upheld church policies.  </w:t>
      </w:r>
    </w:p>
    <w:p w14:paraId="4981E8CE" w14:textId="77777777" w:rsidR="009B3FFE" w:rsidRPr="00F83FE7" w:rsidRDefault="009B3FFE" w:rsidP="00F83FE7">
      <w:pPr>
        <w:pStyle w:val="ListParagraph"/>
        <w:numPr>
          <w:ilvl w:val="0"/>
          <w:numId w:val="11"/>
        </w:numPr>
        <w:jc w:val="both"/>
        <w:rPr>
          <w:bCs w:val="0"/>
        </w:rPr>
      </w:pPr>
      <w:r w:rsidRPr="00F83FE7">
        <w:rPr>
          <w:bCs w:val="0"/>
        </w:rPr>
        <w:t>Peacemakers Ministry!</w:t>
      </w:r>
    </w:p>
    <w:p w14:paraId="17CD12BC" w14:textId="77777777" w:rsidR="009B3FFE" w:rsidRPr="009B3FFE" w:rsidRDefault="009B3FFE" w:rsidP="009B3FFE">
      <w:pPr>
        <w:jc w:val="both"/>
      </w:pPr>
    </w:p>
    <w:p w14:paraId="31547F5A" w14:textId="77777777" w:rsidR="009B3FFE" w:rsidRPr="009B3FFE" w:rsidRDefault="009B3FFE" w:rsidP="009B3FFE">
      <w:pPr>
        <w:jc w:val="both"/>
        <w:rPr>
          <w:b/>
        </w:rPr>
      </w:pPr>
      <w:r w:rsidRPr="009B3FFE">
        <w:rPr>
          <w:b/>
        </w:rPr>
        <w:t xml:space="preserve">5.  Minor Children Counselees  </w:t>
      </w:r>
    </w:p>
    <w:p w14:paraId="11A67D5C" w14:textId="77777777" w:rsidR="009B3FFE" w:rsidRPr="009B3FFE" w:rsidRDefault="009B3FFE" w:rsidP="009B3FFE">
      <w:pPr>
        <w:ind w:left="720"/>
        <w:jc w:val="both"/>
      </w:pPr>
    </w:p>
    <w:p w14:paraId="3B23E7D9" w14:textId="77777777" w:rsidR="009B3FFE" w:rsidRPr="009B3FFE" w:rsidRDefault="009B3FFE" w:rsidP="009B3FFE">
      <w:pPr>
        <w:numPr>
          <w:ilvl w:val="0"/>
          <w:numId w:val="10"/>
        </w:numPr>
        <w:jc w:val="both"/>
      </w:pPr>
      <w:r w:rsidRPr="009B3FFE">
        <w:t>Be aware of custody issues if parents are separated or divorced.</w:t>
      </w:r>
    </w:p>
    <w:p w14:paraId="6B8236DD" w14:textId="555E810C" w:rsidR="009B3FFE" w:rsidRPr="00BE6F26" w:rsidRDefault="009B3FFE" w:rsidP="009B3FFE">
      <w:pPr>
        <w:numPr>
          <w:ilvl w:val="0"/>
          <w:numId w:val="10"/>
        </w:numPr>
        <w:jc w:val="both"/>
        <w:rPr>
          <w:rFonts w:ascii="Courier New" w:hAnsi="Courier New" w:cs="Courier New"/>
        </w:rPr>
      </w:pPr>
      <w:r w:rsidRPr="009B3FFE">
        <w:t>Obtain written consent of custodial parent</w:t>
      </w:r>
      <w:r w:rsidR="002B4F9C">
        <w:rPr>
          <w:rFonts w:ascii="Courier New" w:hAnsi="Courier New" w:cs="Courier New"/>
        </w:rPr>
        <w:t>.</w:t>
      </w:r>
      <w:r w:rsidRPr="00BE6F26">
        <w:rPr>
          <w:rFonts w:ascii="Courier New" w:hAnsi="Courier New" w:cs="Courier New"/>
        </w:rPr>
        <w:t xml:space="preserve">  </w:t>
      </w:r>
    </w:p>
    <w:p w14:paraId="7D7F9D9D" w14:textId="77777777" w:rsidR="009B3FFE" w:rsidRPr="00F83FE7" w:rsidRDefault="009B3FFE" w:rsidP="009B3FFE">
      <w:pPr>
        <w:numPr>
          <w:ilvl w:val="0"/>
          <w:numId w:val="10"/>
        </w:numPr>
        <w:jc w:val="both"/>
      </w:pPr>
      <w:r w:rsidRPr="00F83FE7">
        <w:t>Parents have constitutional rights concerning religious training.</w:t>
      </w:r>
    </w:p>
    <w:p w14:paraId="463B4903" w14:textId="77777777" w:rsidR="009B3FFE" w:rsidRPr="00422FBF" w:rsidRDefault="009B3FFE" w:rsidP="009B3FFE">
      <w:pPr>
        <w:ind w:left="720"/>
        <w:jc w:val="both"/>
        <w:rPr>
          <w:rFonts w:ascii="Courier New" w:hAnsi="Courier New" w:cs="Courier New"/>
        </w:rPr>
      </w:pPr>
    </w:p>
    <w:p w14:paraId="70F25BEC" w14:textId="459A29B2" w:rsidR="00AC0959" w:rsidRDefault="00D07326" w:rsidP="00E47E15">
      <w:pPr>
        <w:jc w:val="both"/>
        <w:rPr>
          <w:bCs w:val="0"/>
        </w:rPr>
      </w:pPr>
      <w:r>
        <w:rPr>
          <w:b/>
        </w:rPr>
        <w:t>6.  Records Release</w:t>
      </w:r>
    </w:p>
    <w:p w14:paraId="463E6E94" w14:textId="6424F73C" w:rsidR="00D07326" w:rsidRDefault="00D07326" w:rsidP="00E47E15">
      <w:pPr>
        <w:jc w:val="both"/>
        <w:rPr>
          <w:bCs w:val="0"/>
        </w:rPr>
      </w:pPr>
    </w:p>
    <w:p w14:paraId="792D9FF8" w14:textId="73FAE07F" w:rsidR="00D07326" w:rsidRDefault="00D07326" w:rsidP="00D07326">
      <w:pPr>
        <w:pStyle w:val="ListParagraph"/>
        <w:numPr>
          <w:ilvl w:val="0"/>
          <w:numId w:val="14"/>
        </w:numPr>
        <w:jc w:val="both"/>
        <w:rPr>
          <w:bCs w:val="0"/>
        </w:rPr>
      </w:pPr>
      <w:r>
        <w:rPr>
          <w:bCs w:val="0"/>
        </w:rPr>
        <w:t>Establish a policy for the release of records</w:t>
      </w:r>
      <w:r w:rsidR="004A391B">
        <w:rPr>
          <w:bCs w:val="0"/>
        </w:rPr>
        <w:t>.</w:t>
      </w:r>
    </w:p>
    <w:p w14:paraId="030C80DD" w14:textId="238FC759" w:rsidR="00291810" w:rsidRDefault="00291810" w:rsidP="00D07326">
      <w:pPr>
        <w:pStyle w:val="ListParagraph"/>
        <w:numPr>
          <w:ilvl w:val="0"/>
          <w:numId w:val="14"/>
        </w:numPr>
        <w:jc w:val="both"/>
        <w:rPr>
          <w:bCs w:val="0"/>
        </w:rPr>
      </w:pPr>
      <w:r>
        <w:rPr>
          <w:bCs w:val="0"/>
        </w:rPr>
        <w:t>Notice to counselee</w:t>
      </w:r>
    </w:p>
    <w:p w14:paraId="5DDF6FB5" w14:textId="7A834DE3" w:rsidR="00291810" w:rsidRDefault="00291810" w:rsidP="00D07326">
      <w:pPr>
        <w:pStyle w:val="ListParagraph"/>
        <w:numPr>
          <w:ilvl w:val="0"/>
          <w:numId w:val="14"/>
        </w:numPr>
        <w:jc w:val="both"/>
        <w:rPr>
          <w:bCs w:val="0"/>
        </w:rPr>
      </w:pPr>
      <w:r>
        <w:rPr>
          <w:bCs w:val="0"/>
        </w:rPr>
        <w:t xml:space="preserve">Written consent, unless </w:t>
      </w:r>
      <w:r w:rsidR="00F07FB7">
        <w:rPr>
          <w:bCs w:val="0"/>
        </w:rPr>
        <w:t>subpoena mandates disclosure</w:t>
      </w:r>
    </w:p>
    <w:p w14:paraId="783A7C80" w14:textId="5FE03797" w:rsidR="00F07FB7" w:rsidRPr="00D07326" w:rsidRDefault="00F07FB7" w:rsidP="00D07326">
      <w:pPr>
        <w:pStyle w:val="ListParagraph"/>
        <w:numPr>
          <w:ilvl w:val="0"/>
          <w:numId w:val="14"/>
        </w:numPr>
        <w:jc w:val="both"/>
        <w:rPr>
          <w:bCs w:val="0"/>
        </w:rPr>
      </w:pPr>
      <w:r>
        <w:rPr>
          <w:bCs w:val="0"/>
        </w:rPr>
        <w:t>Clergy privilege (state law varies – typically narrow)</w:t>
      </w:r>
    </w:p>
    <w:p w14:paraId="07108EA6" w14:textId="55DF1447" w:rsidR="00F83FE7" w:rsidRDefault="00F83FE7" w:rsidP="00E47E15">
      <w:pPr>
        <w:jc w:val="both"/>
        <w:rPr>
          <w:bCs w:val="0"/>
        </w:rPr>
      </w:pPr>
    </w:p>
    <w:p w14:paraId="6A19B890" w14:textId="77CA652B" w:rsidR="007B4E1C" w:rsidRDefault="007B4E1C" w:rsidP="00E47E15">
      <w:pPr>
        <w:jc w:val="both"/>
        <w:rPr>
          <w:bCs w:val="0"/>
        </w:rPr>
      </w:pPr>
    </w:p>
    <w:p w14:paraId="2A98224D" w14:textId="2968AB3B" w:rsidR="007B4E1C" w:rsidRDefault="007B4E1C" w:rsidP="00E47E15">
      <w:pPr>
        <w:jc w:val="both"/>
        <w:rPr>
          <w:bCs w:val="0"/>
        </w:rPr>
      </w:pPr>
    </w:p>
    <w:p w14:paraId="2F7DC64F" w14:textId="072D904E" w:rsidR="007B4E1C" w:rsidRDefault="007B4E1C" w:rsidP="00E47E15">
      <w:pPr>
        <w:jc w:val="both"/>
        <w:rPr>
          <w:bCs w:val="0"/>
        </w:rPr>
      </w:pPr>
    </w:p>
    <w:p w14:paraId="7A05BE60" w14:textId="49655200" w:rsidR="007B4E1C" w:rsidRDefault="007B4E1C" w:rsidP="00E47E15">
      <w:pPr>
        <w:jc w:val="both"/>
        <w:rPr>
          <w:bCs w:val="0"/>
        </w:rPr>
      </w:pPr>
    </w:p>
    <w:p w14:paraId="4F079DD8" w14:textId="77777777" w:rsidR="007B4E1C" w:rsidRDefault="007B4E1C" w:rsidP="00E47E15">
      <w:pPr>
        <w:jc w:val="both"/>
        <w:rPr>
          <w:bCs w:val="0"/>
        </w:rPr>
      </w:pPr>
    </w:p>
    <w:p w14:paraId="401FEA5C" w14:textId="77777777" w:rsidR="00F83FE7" w:rsidRDefault="00F83FE7" w:rsidP="00E47E15">
      <w:pPr>
        <w:jc w:val="both"/>
        <w:rPr>
          <w:bCs w:val="0"/>
        </w:rPr>
      </w:pPr>
    </w:p>
    <w:p w14:paraId="0131D46F" w14:textId="2BAACC74" w:rsidR="007B4E1C" w:rsidRDefault="007B4E1C" w:rsidP="00E47E15">
      <w:pPr>
        <w:jc w:val="both"/>
        <w:rPr>
          <w:b/>
        </w:rPr>
      </w:pPr>
    </w:p>
    <w:p w14:paraId="527241E0" w14:textId="04561003" w:rsidR="003110AA" w:rsidRDefault="003110AA" w:rsidP="00E47E15">
      <w:pPr>
        <w:jc w:val="both"/>
        <w:rPr>
          <w:b/>
        </w:rPr>
      </w:pPr>
    </w:p>
    <w:p w14:paraId="74B0EA33" w14:textId="42159FB0" w:rsidR="003110AA" w:rsidRDefault="003110AA" w:rsidP="00E47E15">
      <w:pPr>
        <w:jc w:val="both"/>
        <w:rPr>
          <w:b/>
        </w:rPr>
      </w:pPr>
    </w:p>
    <w:p w14:paraId="529BF1D6" w14:textId="439982D9" w:rsidR="003110AA" w:rsidRDefault="003110AA" w:rsidP="00E47E15">
      <w:pPr>
        <w:jc w:val="both"/>
        <w:rPr>
          <w:b/>
        </w:rPr>
      </w:pPr>
    </w:p>
    <w:p w14:paraId="733D8C15" w14:textId="1B33E5E3" w:rsidR="003110AA" w:rsidRDefault="003110AA" w:rsidP="00E47E15">
      <w:pPr>
        <w:jc w:val="both"/>
        <w:rPr>
          <w:b/>
        </w:rPr>
      </w:pPr>
    </w:p>
    <w:p w14:paraId="3106EA71" w14:textId="715CB4A2" w:rsidR="003110AA" w:rsidRDefault="003110AA" w:rsidP="00E47E15">
      <w:pPr>
        <w:jc w:val="both"/>
        <w:rPr>
          <w:b/>
        </w:rPr>
      </w:pPr>
    </w:p>
    <w:p w14:paraId="0C8AA4EA" w14:textId="3DE55470" w:rsidR="003110AA" w:rsidRDefault="003110AA" w:rsidP="00E47E15">
      <w:pPr>
        <w:jc w:val="both"/>
        <w:rPr>
          <w:b/>
        </w:rPr>
      </w:pPr>
    </w:p>
    <w:p w14:paraId="21E525B4" w14:textId="6EE43C23" w:rsidR="003110AA" w:rsidRDefault="003110AA" w:rsidP="00E47E15">
      <w:pPr>
        <w:jc w:val="both"/>
        <w:rPr>
          <w:b/>
        </w:rPr>
      </w:pPr>
    </w:p>
    <w:p w14:paraId="44E3EB13" w14:textId="76BE0227" w:rsidR="003110AA" w:rsidRDefault="003110AA" w:rsidP="00E47E15">
      <w:pPr>
        <w:jc w:val="both"/>
        <w:rPr>
          <w:b/>
        </w:rPr>
      </w:pPr>
    </w:p>
    <w:p w14:paraId="72659298" w14:textId="77777777" w:rsidR="003110AA" w:rsidRDefault="003110AA" w:rsidP="00E47E15">
      <w:pPr>
        <w:jc w:val="both"/>
        <w:rPr>
          <w:bCs w:val="0"/>
        </w:rPr>
      </w:pPr>
    </w:p>
    <w:p w14:paraId="3A1BE8F2" w14:textId="77777777" w:rsidR="007B4E1C" w:rsidRDefault="007B4E1C" w:rsidP="00E47E15">
      <w:pPr>
        <w:jc w:val="both"/>
        <w:rPr>
          <w:bCs w:val="0"/>
        </w:rPr>
      </w:pPr>
    </w:p>
    <w:p w14:paraId="260546D0" w14:textId="77777777" w:rsidR="004351E3" w:rsidRPr="00EA55F3" w:rsidRDefault="004351E3" w:rsidP="004351E3">
      <w:pPr>
        <w:jc w:val="center"/>
        <w:rPr>
          <w:b/>
        </w:rPr>
      </w:pPr>
      <w:r w:rsidRPr="00EA55F3">
        <w:rPr>
          <w:b/>
        </w:rPr>
        <w:lastRenderedPageBreak/>
        <w:t>BIBLICAL COUNSELING CENTER (BCC)</w:t>
      </w:r>
    </w:p>
    <w:p w14:paraId="337A5CB3" w14:textId="77777777" w:rsidR="004351E3" w:rsidRPr="00EA55F3" w:rsidRDefault="004351E3" w:rsidP="004351E3">
      <w:pPr>
        <w:jc w:val="center"/>
      </w:pPr>
      <w:r w:rsidRPr="00EA55F3">
        <w:rPr>
          <w:b/>
        </w:rPr>
        <w:t>CONSENT TO BIBLICAL COUNSELING AND DISCIPLESHIP</w:t>
      </w:r>
    </w:p>
    <w:p w14:paraId="78430F46" w14:textId="77777777" w:rsidR="004351E3" w:rsidRPr="00EA55F3" w:rsidRDefault="004351E3" w:rsidP="004351E3">
      <w:pPr>
        <w:jc w:val="both"/>
        <w:rPr>
          <w:rFonts w:ascii="Courier New" w:hAnsi="Courier New" w:cs="Courier New"/>
        </w:rPr>
      </w:pPr>
    </w:p>
    <w:p w14:paraId="3FADDEE0" w14:textId="77777777" w:rsidR="004351E3" w:rsidRPr="000E6030" w:rsidRDefault="004351E3" w:rsidP="004351E3">
      <w:pPr>
        <w:jc w:val="both"/>
      </w:pPr>
      <w:r w:rsidRPr="00EA55F3">
        <w:rPr>
          <w:rFonts w:ascii="Courier New" w:hAnsi="Courier New" w:cs="Courier New"/>
        </w:rPr>
        <w:tab/>
      </w:r>
      <w:r w:rsidRPr="000E6030">
        <w:rPr>
          <w:b/>
          <w:u w:val="single"/>
        </w:rPr>
        <w:t>Our Goal</w:t>
      </w:r>
      <w:r w:rsidRPr="000E6030">
        <w:t>: The purpose of biblical counseling and discipleship is to help you meet the challenges of life in a way that will please and honor the Lord Jesus Christ. We offer counseling and discipleship free of charge, as a ministry of the Biblical Counseling Center (BCC) and ___________ Church. Counselees may donate to the ministry, but this is not expected or required as a condition of counseling. You have no express or implied obligation to pay fees for the ministry you receive through BCC.</w:t>
      </w:r>
    </w:p>
    <w:p w14:paraId="0C4C0754" w14:textId="77777777" w:rsidR="004351E3" w:rsidRPr="00EA55F3" w:rsidRDefault="004351E3" w:rsidP="004351E3">
      <w:pPr>
        <w:jc w:val="both"/>
        <w:rPr>
          <w:rFonts w:ascii="Courier New" w:hAnsi="Courier New" w:cs="Courier New"/>
        </w:rPr>
      </w:pPr>
    </w:p>
    <w:p w14:paraId="5BC1CDB9" w14:textId="7357B90C" w:rsidR="004351E3" w:rsidRPr="00E00126" w:rsidRDefault="004351E3" w:rsidP="004351E3">
      <w:pPr>
        <w:jc w:val="both"/>
        <w:rPr>
          <w:rFonts w:ascii="Verdana" w:hAnsi="Verdana" w:cs="Courier New"/>
          <w:b/>
          <w:bCs w:val="0"/>
        </w:rPr>
      </w:pPr>
      <w:r w:rsidRPr="00EA55F3">
        <w:rPr>
          <w:rFonts w:ascii="Courier New" w:hAnsi="Courier New" w:cs="Courier New"/>
        </w:rPr>
        <w:tab/>
      </w:r>
      <w:r w:rsidRPr="000E6030">
        <w:rPr>
          <w:b/>
          <w:u w:val="single"/>
        </w:rPr>
        <w:t>Biblical Basis</w:t>
      </w:r>
      <w:r w:rsidRPr="000E6030">
        <w:t xml:space="preserve">: </w:t>
      </w:r>
      <w:r w:rsidRPr="000E6030">
        <w:rPr>
          <w:b/>
        </w:rPr>
        <w:t xml:space="preserve">BCC counseling is strictly </w:t>
      </w:r>
      <w:r w:rsidRPr="000E6030">
        <w:rPr>
          <w:b/>
          <w:u w:val="single"/>
        </w:rPr>
        <w:t>religious</w:t>
      </w:r>
      <w:r w:rsidRPr="000E6030">
        <w:rPr>
          <w:b/>
        </w:rPr>
        <w:t xml:space="preserve"> in nature, conducted under the authority and leadership of the </w:t>
      </w:r>
      <w:r w:rsidRPr="000E6030">
        <w:rPr>
          <w:b/>
          <w:u w:val="single"/>
        </w:rPr>
        <w:t>church</w:t>
      </w:r>
      <w:r w:rsidRPr="000E6030">
        <w:t xml:space="preserve">. We believe that God, through His revelation in the Old and New Testaments of the Bible, has provided His people with thorough guidance and instruction for faith and life (II Timothy 3:16-17; II Peter 1:3-4). Our counseling is based solely on scriptural principles. We reject the teachings and methods of modern psychology or psychiatry, whether expressly secular or an attempted integration with biblical principles. BCC counselors are </w:t>
      </w:r>
      <w:r w:rsidRPr="000E6030">
        <w:rPr>
          <w:u w:val="single"/>
        </w:rPr>
        <w:t>not</w:t>
      </w:r>
      <w:r w:rsidRPr="000E6030">
        <w:t xml:space="preserve"> trained or licensed as psychotherapists or mental health professionals, and under</w:t>
      </w:r>
      <w:r w:rsidRPr="00EA55F3">
        <w:rPr>
          <w:rFonts w:ascii="Courier New" w:hAnsi="Courier New" w:cs="Courier New"/>
        </w:rPr>
        <w:t xml:space="preserve"> </w:t>
      </w:r>
      <w:r w:rsidRPr="00613BD9">
        <w:rPr>
          <w:rFonts w:ascii="Verdana" w:hAnsi="Verdana" w:cs="Courier New"/>
          <w:b/>
          <w:sz w:val="22"/>
          <w:szCs w:val="22"/>
        </w:rPr>
        <w:t>[</w:t>
      </w:r>
      <w:r w:rsidRPr="00613BD9">
        <w:rPr>
          <w:rFonts w:ascii="Verdana" w:hAnsi="Verdana" w:cs="Courier New"/>
          <w:b/>
          <w:i/>
          <w:sz w:val="22"/>
          <w:szCs w:val="22"/>
        </w:rPr>
        <w:t>STATE</w:t>
      </w:r>
      <w:r w:rsidRPr="00613BD9">
        <w:rPr>
          <w:rFonts w:ascii="Verdana" w:hAnsi="Verdana" w:cs="Courier New"/>
          <w:b/>
          <w:sz w:val="22"/>
          <w:szCs w:val="22"/>
        </w:rPr>
        <w:t>]</w:t>
      </w:r>
      <w:r w:rsidRPr="00EA55F3">
        <w:rPr>
          <w:rFonts w:ascii="Courier New" w:hAnsi="Courier New" w:cs="Courier New"/>
        </w:rPr>
        <w:t xml:space="preserve"> </w:t>
      </w:r>
      <w:r w:rsidRPr="000E6030">
        <w:t xml:space="preserve">law no such licensing is required.  They do not follow the methods of such persons, and our policy is to </w:t>
      </w:r>
      <w:r w:rsidRPr="000E6030">
        <w:rPr>
          <w:u w:val="single"/>
        </w:rPr>
        <w:t>not</w:t>
      </w:r>
      <w:r w:rsidRPr="000E6030">
        <w:t xml:space="preserve"> make referrals to them.</w:t>
      </w:r>
      <w:r w:rsidRPr="00EA55F3">
        <w:rPr>
          <w:rFonts w:ascii="Courier New" w:hAnsi="Courier New" w:cs="Courier New"/>
        </w:rPr>
        <w:t xml:space="preserve"> </w:t>
      </w:r>
      <w:r w:rsidRPr="00F11628">
        <w:rPr>
          <w:rFonts w:ascii="Verdana" w:hAnsi="Verdana" w:cs="Courier New"/>
          <w:b/>
          <w:sz w:val="22"/>
          <w:szCs w:val="22"/>
        </w:rPr>
        <w:t>[</w:t>
      </w:r>
      <w:r w:rsidRPr="00F11628">
        <w:rPr>
          <w:rFonts w:ascii="Verdana" w:hAnsi="Verdana" w:cs="Courier New"/>
          <w:b/>
          <w:i/>
          <w:sz w:val="22"/>
          <w:szCs w:val="22"/>
        </w:rPr>
        <w:t>ADD REFERENCES TO RELEVANT STATE-SPECIFIC LAWS, IF ANY</w:t>
      </w:r>
      <w:r w:rsidRPr="00F11628">
        <w:rPr>
          <w:rFonts w:ascii="Verdana" w:hAnsi="Verdana" w:cs="Courier New"/>
          <w:b/>
          <w:sz w:val="22"/>
          <w:szCs w:val="22"/>
        </w:rPr>
        <w:t>.]</w:t>
      </w:r>
    </w:p>
    <w:p w14:paraId="34FE127E" w14:textId="77777777" w:rsidR="004351E3" w:rsidRPr="00651C40" w:rsidRDefault="004351E3" w:rsidP="004351E3">
      <w:pPr>
        <w:jc w:val="both"/>
        <w:rPr>
          <w:bCs w:val="0"/>
        </w:rPr>
      </w:pPr>
    </w:p>
    <w:p w14:paraId="12182EEA" w14:textId="77777777" w:rsidR="004351E3" w:rsidRPr="000E6030" w:rsidRDefault="004351E3" w:rsidP="004351E3">
      <w:pPr>
        <w:jc w:val="both"/>
      </w:pPr>
      <w:r w:rsidRPr="00651C40">
        <w:tab/>
      </w:r>
      <w:r w:rsidRPr="00651C40">
        <w:rPr>
          <w:b/>
          <w:u w:val="single"/>
        </w:rPr>
        <w:t>Marriage and Sexuality</w:t>
      </w:r>
      <w:r w:rsidRPr="00651C40">
        <w:t>:</w:t>
      </w:r>
      <w:r>
        <w:rPr>
          <w:rFonts w:ascii="Courier New" w:hAnsi="Courier New" w:cs="Courier New"/>
        </w:rPr>
        <w:t xml:space="preserve"> </w:t>
      </w:r>
      <w:r w:rsidRPr="000E6030">
        <w:t xml:space="preserve">As a Christian religious ministry founded on biblical truth, BCC recognizes marriage </w:t>
      </w:r>
      <w:r w:rsidRPr="000E6030">
        <w:rPr>
          <w:u w:val="single"/>
        </w:rPr>
        <w:t>only</w:t>
      </w:r>
      <w:r w:rsidRPr="000E6030">
        <w:t xml:space="preserve"> as the union of one man and one woman, as God ordained (Genesis 2:24-25). In addition, we recognize that God created each person immutably male and female, in His image (Genesis 1:26-27). BCC counselors offer compassionate ministry to persons desiring to leave any sort of sinful lifestyle but will not affirm any other arrangement as a valid marriage and will not validate or facilitate attempts to transition from one sex to the other, regardless of the position taken by federal or state civil authorities on these issues.   </w:t>
      </w:r>
    </w:p>
    <w:p w14:paraId="44CC70E5" w14:textId="77777777" w:rsidR="004351E3" w:rsidRPr="000E6030" w:rsidRDefault="004351E3" w:rsidP="004351E3">
      <w:pPr>
        <w:ind w:left="4320"/>
        <w:jc w:val="both"/>
        <w:rPr>
          <w:b/>
        </w:rPr>
      </w:pPr>
      <w:r w:rsidRPr="000E6030">
        <w:tab/>
      </w:r>
      <w:r w:rsidRPr="000E6030">
        <w:tab/>
        <w:t xml:space="preserve">   </w:t>
      </w:r>
      <w:r w:rsidRPr="000E6030">
        <w:rPr>
          <w:b/>
        </w:rPr>
        <w:t>INITIALS________________</w:t>
      </w:r>
    </w:p>
    <w:p w14:paraId="7213C945" w14:textId="77777777" w:rsidR="004351E3" w:rsidRPr="00EA55F3" w:rsidRDefault="004351E3" w:rsidP="004351E3">
      <w:pPr>
        <w:jc w:val="both"/>
        <w:rPr>
          <w:rFonts w:ascii="Courier New" w:hAnsi="Courier New" w:cs="Courier New"/>
        </w:rPr>
      </w:pPr>
    </w:p>
    <w:p w14:paraId="7C1D523A" w14:textId="77777777" w:rsidR="004351E3" w:rsidRPr="00734C60" w:rsidRDefault="004351E3" w:rsidP="004351E3">
      <w:pPr>
        <w:jc w:val="both"/>
      </w:pPr>
      <w:r w:rsidRPr="00EA55F3">
        <w:rPr>
          <w:rFonts w:ascii="Courier New" w:hAnsi="Courier New" w:cs="Courier New"/>
        </w:rPr>
        <w:tab/>
      </w:r>
      <w:r w:rsidRPr="00734C60">
        <w:rPr>
          <w:b/>
          <w:u w:val="single"/>
        </w:rPr>
        <w:t>Other Professional Advice</w:t>
      </w:r>
      <w:r w:rsidRPr="00734C60">
        <w:t xml:space="preserve">: If you have significant medical, legal, financial, or other technical questions, you should seek advice from a competent independent professional. Our counselors will cooperate with such advisors and help you to consider their counsel in the light of scriptural principles.  </w:t>
      </w:r>
    </w:p>
    <w:p w14:paraId="0BE86625" w14:textId="77777777" w:rsidR="004351E3" w:rsidRPr="00734C60" w:rsidRDefault="004351E3" w:rsidP="004351E3">
      <w:pPr>
        <w:jc w:val="both"/>
      </w:pPr>
    </w:p>
    <w:p w14:paraId="6DA362A5" w14:textId="77777777" w:rsidR="004351E3" w:rsidRPr="00734C60" w:rsidRDefault="004351E3" w:rsidP="004351E3">
      <w:pPr>
        <w:ind w:firstLine="720"/>
        <w:jc w:val="both"/>
      </w:pPr>
      <w:r w:rsidRPr="00734C60">
        <w:lastRenderedPageBreak/>
        <w:t>More specifically, we urge our counselees to properly care for their physical bodies and to seek proper medical treatment for all physiological problems. Our counselors will assist you in responding to such problems in a godly manner, but our counsel is not intended to replace the services of a qualified physician where organic problems are present or where medication has been prescribed.</w:t>
      </w:r>
    </w:p>
    <w:p w14:paraId="300C3F8A" w14:textId="77777777" w:rsidR="004351E3" w:rsidRPr="00EA55F3" w:rsidRDefault="004351E3" w:rsidP="004351E3">
      <w:pPr>
        <w:ind w:firstLine="720"/>
        <w:jc w:val="both"/>
        <w:rPr>
          <w:rFonts w:ascii="Courier New" w:hAnsi="Courier New" w:cs="Courier New"/>
        </w:rPr>
      </w:pPr>
    </w:p>
    <w:p w14:paraId="60EE64AD" w14:textId="77777777" w:rsidR="004351E3" w:rsidRPr="00734C60" w:rsidRDefault="004351E3" w:rsidP="004351E3">
      <w:pPr>
        <w:ind w:firstLine="720"/>
        <w:jc w:val="both"/>
      </w:pPr>
      <w:r w:rsidRPr="00734C60">
        <w:rPr>
          <w:b/>
          <w:u w:val="single"/>
        </w:rPr>
        <w:t>Confidentiality</w:t>
      </w:r>
      <w:r w:rsidRPr="00734C60">
        <w:t>: Confidentiality is an important aspect of the counseling process. We will carefully guard the information you entrust to us to the fullest extent possible. There are times, however, when it may be necessary for us to share certain information with others. Examples include, but are not limited to, the following:</w:t>
      </w:r>
    </w:p>
    <w:p w14:paraId="34992EFE" w14:textId="77777777" w:rsidR="004351E3" w:rsidRPr="00734C60" w:rsidRDefault="004351E3" w:rsidP="004351E3">
      <w:pPr>
        <w:ind w:firstLine="720"/>
        <w:jc w:val="both"/>
      </w:pPr>
    </w:p>
    <w:p w14:paraId="73ACA08F" w14:textId="77777777" w:rsidR="004351E3" w:rsidRPr="00734C60" w:rsidRDefault="004351E3" w:rsidP="004351E3">
      <w:pPr>
        <w:ind w:firstLine="720"/>
        <w:jc w:val="both"/>
      </w:pPr>
      <w:r w:rsidRPr="00734C60">
        <w:t>1.  Where a person refuses to renounce a particular sin, it may become necessary to seek the assistance of others in the church to encourage repentance and reconciliation (Proverbs 15:22, 24:11; Matthew 18:15-20). In such cases, we will reveal only such information as is necessary for such purposes, and only to those biblically required to be involved. Where a counselee is a member of another church, it will most likely be necessary to contact the pastor and/or elder(s) of such church.</w:t>
      </w:r>
    </w:p>
    <w:p w14:paraId="4098896E" w14:textId="77777777" w:rsidR="004351E3" w:rsidRPr="00734C60" w:rsidRDefault="004351E3" w:rsidP="004351E3">
      <w:pPr>
        <w:ind w:left="5040" w:firstLine="720"/>
        <w:jc w:val="both"/>
      </w:pPr>
      <w:r w:rsidRPr="00734C60">
        <w:rPr>
          <w:b/>
        </w:rPr>
        <w:t xml:space="preserve">   INITIALS________________</w:t>
      </w:r>
      <w:r w:rsidRPr="00734C60">
        <w:t xml:space="preserve">  </w:t>
      </w:r>
    </w:p>
    <w:p w14:paraId="36DD27FD" w14:textId="77777777" w:rsidR="004351E3" w:rsidRPr="00734C60" w:rsidRDefault="004351E3" w:rsidP="004351E3">
      <w:pPr>
        <w:ind w:firstLine="720"/>
        <w:jc w:val="both"/>
      </w:pPr>
    </w:p>
    <w:p w14:paraId="5D53E562" w14:textId="77777777" w:rsidR="004351E3" w:rsidRPr="00734C60" w:rsidRDefault="004351E3" w:rsidP="004351E3">
      <w:pPr>
        <w:ind w:firstLine="720"/>
        <w:jc w:val="both"/>
      </w:pPr>
      <w:r w:rsidRPr="00734C60">
        <w:t>2.  Where a counselor is uncertain as to how to address a particular counseling issue, he</w:t>
      </w:r>
      <w:r>
        <w:t xml:space="preserve"> or she</w:t>
      </w:r>
      <w:r w:rsidRPr="00734C60">
        <w:t xml:space="preserve"> may seek advice from a pastor or another counselor.</w:t>
      </w:r>
    </w:p>
    <w:p w14:paraId="7693BD96" w14:textId="77777777" w:rsidR="004351E3" w:rsidRPr="00734C60" w:rsidRDefault="004351E3" w:rsidP="004351E3">
      <w:pPr>
        <w:ind w:firstLine="720"/>
        <w:jc w:val="both"/>
      </w:pPr>
    </w:p>
    <w:p w14:paraId="1CDD0D4B" w14:textId="77777777" w:rsidR="004351E3" w:rsidRPr="00734C60" w:rsidRDefault="004351E3" w:rsidP="004351E3">
      <w:pPr>
        <w:ind w:firstLine="720"/>
        <w:jc w:val="both"/>
      </w:pPr>
      <w:r w:rsidRPr="00734C60">
        <w:t>3.  Where a counselee threatens harm to another person, it may be necessary to intervene in order to prevent such harm.</w:t>
      </w:r>
    </w:p>
    <w:p w14:paraId="6753BC01" w14:textId="77777777" w:rsidR="004351E3" w:rsidRPr="00734C60" w:rsidRDefault="004351E3" w:rsidP="004351E3">
      <w:pPr>
        <w:ind w:firstLine="720"/>
        <w:jc w:val="both"/>
      </w:pPr>
    </w:p>
    <w:p w14:paraId="12605054" w14:textId="77777777" w:rsidR="004351E3" w:rsidRPr="00734C60" w:rsidRDefault="004351E3" w:rsidP="004351E3">
      <w:pPr>
        <w:ind w:firstLine="720"/>
        <w:jc w:val="both"/>
      </w:pPr>
      <w:r w:rsidRPr="00734C60">
        <w:t xml:space="preserve">4.  The </w:t>
      </w:r>
      <w:r>
        <w:t xml:space="preserve">counselor must follow applicable state law concerning the mandatory reporting of child abuse. The </w:t>
      </w:r>
      <w:r w:rsidRPr="00734C60">
        <w:t>law may</w:t>
      </w:r>
      <w:r>
        <w:t xml:space="preserve"> </w:t>
      </w:r>
      <w:r w:rsidRPr="00734C60">
        <w:t xml:space="preserve">require a counselor to </w:t>
      </w:r>
      <w:r>
        <w:t>report</w:t>
      </w:r>
      <w:r w:rsidRPr="00734C60">
        <w:t xml:space="preserve"> other crime</w:t>
      </w:r>
      <w:r>
        <w:t>s or threats</w:t>
      </w:r>
      <w:r w:rsidRPr="00734C60">
        <w:t xml:space="preserve"> to the appropriate authorities.</w:t>
      </w:r>
      <w:r>
        <w:t xml:space="preserve"> </w:t>
      </w:r>
    </w:p>
    <w:p w14:paraId="13F65174" w14:textId="77777777" w:rsidR="004351E3" w:rsidRPr="00734C60" w:rsidRDefault="004351E3" w:rsidP="004351E3">
      <w:pPr>
        <w:ind w:firstLine="720"/>
        <w:jc w:val="both"/>
      </w:pPr>
    </w:p>
    <w:p w14:paraId="6B9F85B0" w14:textId="77777777" w:rsidR="004351E3" w:rsidRPr="00734C60" w:rsidRDefault="004351E3" w:rsidP="004351E3">
      <w:pPr>
        <w:ind w:firstLine="720"/>
        <w:jc w:val="both"/>
      </w:pPr>
      <w:r w:rsidRPr="00734C60">
        <w:t>5.  Observers may sit in on counseling sessions, either to assist in the process or for training purposes.</w:t>
      </w:r>
      <w:r>
        <w:t xml:space="preserve"> [</w:t>
      </w:r>
      <w:r w:rsidRPr="007772F2">
        <w:rPr>
          <w:i/>
        </w:rPr>
        <w:t>INCLUDE IF APPLICABLE</w:t>
      </w:r>
      <w:r>
        <w:t>]</w:t>
      </w:r>
    </w:p>
    <w:p w14:paraId="61D893C4" w14:textId="77777777" w:rsidR="004351E3" w:rsidRPr="00734C60" w:rsidRDefault="004351E3" w:rsidP="004351E3">
      <w:pPr>
        <w:ind w:firstLine="720"/>
        <w:jc w:val="both"/>
      </w:pPr>
    </w:p>
    <w:p w14:paraId="4CA9B685" w14:textId="793A531C" w:rsidR="004351E3" w:rsidRDefault="004351E3" w:rsidP="004351E3">
      <w:pPr>
        <w:ind w:firstLine="720"/>
        <w:jc w:val="both"/>
      </w:pPr>
      <w:r w:rsidRPr="00734C60">
        <w:rPr>
          <w:b/>
          <w:u w:val="single"/>
        </w:rPr>
        <w:t>Conflict Resolution - Arbitration</w:t>
      </w:r>
      <w:r>
        <w:t xml:space="preserve">: </w:t>
      </w:r>
      <w:r w:rsidRPr="00734C60">
        <w:t>On rare occasions, a conflict may develop betw</w:t>
      </w:r>
      <w:r>
        <w:t xml:space="preserve">een a counselor and counselee. </w:t>
      </w:r>
      <w:r w:rsidRPr="00734C60">
        <w:t>1 Corinthians 6:1-8 forbids Christians from bringing lawsuits against one ano</w:t>
      </w:r>
      <w:r>
        <w:t xml:space="preserve">ther in secular courts of law. </w:t>
      </w:r>
      <w:r w:rsidRPr="00734C60">
        <w:t xml:space="preserve">In order to ensure that such conflicts are resolved in a biblically faithfully manner, we require all of our counselees to agree that any dispute with a counselor or with this church will be settled by mediation and, if </w:t>
      </w:r>
      <w:r w:rsidRPr="00734C60">
        <w:lastRenderedPageBreak/>
        <w:t xml:space="preserve">necessary, legally binding arbitration conducted in accordance with the </w:t>
      </w:r>
      <w:r w:rsidRPr="00734C60">
        <w:rPr>
          <w:i/>
        </w:rPr>
        <w:t>Rules of Procedure</w:t>
      </w:r>
      <w:r w:rsidRPr="00734C60">
        <w:t xml:space="preserve"> of the Institute for Christian Conciliation. (A copy is available on request.) The arbiters will be the elders of _________ Church.  If one or more elders of the church is a party to the dispute, then three arbiters will be selected from the [elders] of churches in the [Presbytery] of __________ of the __________ Church, with each party to the dispute choosing one arbiter, and the two arbiters then selecting the third. </w:t>
      </w:r>
      <w:r w:rsidRPr="00734C60">
        <w:rPr>
          <w:b/>
        </w:rPr>
        <w:t>[</w:t>
      </w:r>
      <w:r w:rsidRPr="00734C60">
        <w:rPr>
          <w:b/>
          <w:i/>
        </w:rPr>
        <w:t>COMMENT:  This can be revised as needed for churches that do not follow the Presbyterian system of church government.</w:t>
      </w:r>
      <w:r w:rsidRPr="00734C60">
        <w:rPr>
          <w:b/>
        </w:rPr>
        <w:t>]</w:t>
      </w:r>
      <w:r w:rsidRPr="00734C60">
        <w:t xml:space="preserve"> It is expressly understood that, by consenting in advance to such arbitration, the counselee is waiving his right to a trial in the civil courts.</w:t>
      </w:r>
    </w:p>
    <w:p w14:paraId="4D9341B2" w14:textId="77777777" w:rsidR="00A9767D" w:rsidRPr="00734C60" w:rsidRDefault="00A9767D" w:rsidP="004351E3">
      <w:pPr>
        <w:ind w:firstLine="720"/>
        <w:jc w:val="both"/>
      </w:pPr>
    </w:p>
    <w:p w14:paraId="25CBF0DF" w14:textId="77777777" w:rsidR="004351E3" w:rsidRPr="00734C60" w:rsidRDefault="004351E3" w:rsidP="004351E3">
      <w:pPr>
        <w:jc w:val="both"/>
      </w:pPr>
      <w:r>
        <w:tab/>
      </w:r>
      <w:r>
        <w:tab/>
      </w:r>
      <w:r>
        <w:tab/>
      </w:r>
      <w:r w:rsidRPr="00734C60">
        <w:tab/>
      </w:r>
      <w:r w:rsidRPr="00734C60">
        <w:tab/>
      </w:r>
      <w:r w:rsidRPr="00734C60">
        <w:tab/>
      </w:r>
      <w:r w:rsidRPr="00734C60">
        <w:tab/>
      </w:r>
      <w:r w:rsidRPr="00734C60">
        <w:tab/>
      </w:r>
      <w:r w:rsidRPr="00734C60">
        <w:rPr>
          <w:b/>
        </w:rPr>
        <w:t>INITIALS________________</w:t>
      </w:r>
    </w:p>
    <w:p w14:paraId="1BE46BB6" w14:textId="77777777" w:rsidR="004351E3" w:rsidRPr="00734C60" w:rsidRDefault="004351E3" w:rsidP="004351E3">
      <w:pPr>
        <w:jc w:val="both"/>
      </w:pPr>
    </w:p>
    <w:p w14:paraId="2504F0A6" w14:textId="77777777" w:rsidR="004351E3" w:rsidRPr="00734C60" w:rsidRDefault="004351E3" w:rsidP="004351E3">
      <w:pPr>
        <w:jc w:val="both"/>
      </w:pPr>
      <w:r w:rsidRPr="00EA55F3">
        <w:rPr>
          <w:rFonts w:ascii="Courier New" w:hAnsi="Courier New" w:cs="Courier New"/>
        </w:rPr>
        <w:tab/>
      </w:r>
      <w:r w:rsidRPr="00734C60">
        <w:rPr>
          <w:b/>
          <w:u w:val="single"/>
        </w:rPr>
        <w:t>Release of Records</w:t>
      </w:r>
      <w:r w:rsidRPr="00734C60">
        <w:t xml:space="preserve">: It is our policy not to release BCC's records for a particular counselee without that person's written consent, or, in case of counseling a married couple or other counseling involving multiple members of the same family, the written consent of each person involved. If a counselee is under age 18, that counselee's parent or legal guardian must sign. If a subpoena or other legal demand requires BCC to release counseling records, BCC will notify the person(s) whose records must be released.    </w:t>
      </w:r>
    </w:p>
    <w:p w14:paraId="4990C760" w14:textId="77777777" w:rsidR="004351E3" w:rsidRPr="00734C60" w:rsidRDefault="004351E3" w:rsidP="004351E3">
      <w:pPr>
        <w:jc w:val="both"/>
      </w:pPr>
    </w:p>
    <w:p w14:paraId="523D9B1F" w14:textId="77777777" w:rsidR="004351E3" w:rsidRPr="00734C60" w:rsidRDefault="004351E3" w:rsidP="004351E3">
      <w:pPr>
        <w:jc w:val="both"/>
      </w:pPr>
      <w:r w:rsidRPr="00734C60">
        <w:tab/>
        <w:t>Having clarified the principles and policies of our counseling ministry, we welcome the opportunity to minister to you in the name of Christ and to be used by Him as He helps you grow in spiritual maturity and prepares y</w:t>
      </w:r>
      <w:r>
        <w:t xml:space="preserve">ou for usefulness in His body. </w:t>
      </w:r>
      <w:r w:rsidRPr="00734C60">
        <w:t xml:space="preserve">If you have any questions about these guidelines, please speak with your counselor. Your signature below indicates your </w:t>
      </w:r>
      <w:r w:rsidRPr="00734C60">
        <w:rPr>
          <w:b/>
          <w:u w:val="single"/>
        </w:rPr>
        <w:t>informed consent</w:t>
      </w:r>
      <w:r w:rsidRPr="00734C60">
        <w:t xml:space="preserve"> to these guidelines.</w:t>
      </w:r>
    </w:p>
    <w:p w14:paraId="2074C7A9" w14:textId="77777777" w:rsidR="004351E3" w:rsidRPr="00734C60" w:rsidRDefault="004351E3" w:rsidP="004351E3">
      <w:pPr>
        <w:jc w:val="both"/>
      </w:pPr>
    </w:p>
    <w:p w14:paraId="3B1C583D" w14:textId="77777777" w:rsidR="004351E3" w:rsidRPr="00734C60" w:rsidRDefault="004351E3" w:rsidP="004351E3">
      <w:pPr>
        <w:jc w:val="both"/>
      </w:pPr>
    </w:p>
    <w:p w14:paraId="4971FEB1" w14:textId="77777777" w:rsidR="004351E3" w:rsidRPr="00734C60" w:rsidRDefault="004351E3" w:rsidP="004351E3">
      <w:pPr>
        <w:jc w:val="both"/>
      </w:pPr>
      <w:r w:rsidRPr="00734C60">
        <w:t>Signed______________________________ Dated_______________________</w:t>
      </w:r>
    </w:p>
    <w:p w14:paraId="6A4D935A" w14:textId="77777777" w:rsidR="00C653FC" w:rsidRDefault="00C653FC" w:rsidP="00E47E15">
      <w:pPr>
        <w:jc w:val="both"/>
        <w:rPr>
          <w:bCs w:val="0"/>
        </w:rPr>
      </w:pPr>
    </w:p>
    <w:p w14:paraId="2519776A" w14:textId="5D06ED4E" w:rsidR="00AC0959" w:rsidRDefault="00AC0959" w:rsidP="00E47E15">
      <w:pPr>
        <w:jc w:val="both"/>
        <w:rPr>
          <w:bCs w:val="0"/>
        </w:rPr>
      </w:pPr>
    </w:p>
    <w:p w14:paraId="6DCAB455" w14:textId="14750968" w:rsidR="00AC0959" w:rsidRDefault="00AC0959" w:rsidP="00E47E15">
      <w:pPr>
        <w:jc w:val="both"/>
        <w:rPr>
          <w:bCs w:val="0"/>
        </w:rPr>
      </w:pPr>
    </w:p>
    <w:p w14:paraId="68F69D3E" w14:textId="77777777" w:rsidR="00AC0959" w:rsidRPr="00E47E15" w:rsidRDefault="00AC0959" w:rsidP="00E47E15">
      <w:pPr>
        <w:jc w:val="both"/>
        <w:rPr>
          <w:bCs w:val="0"/>
        </w:rPr>
      </w:pPr>
    </w:p>
    <w:p w14:paraId="036539CB" w14:textId="7B9A469A" w:rsidR="00DF605C" w:rsidRDefault="00512004"/>
    <w:p w14:paraId="68937927" w14:textId="60ED83EF" w:rsidR="00DF79B3" w:rsidRDefault="00DF79B3"/>
    <w:p w14:paraId="12EB53B9" w14:textId="77777777" w:rsidR="00122D48" w:rsidRDefault="00122D48"/>
    <w:p w14:paraId="001707B5" w14:textId="0E8F480E" w:rsidR="00DF79B3" w:rsidRDefault="00DF79B3"/>
    <w:p w14:paraId="29CBF564" w14:textId="1091B638" w:rsidR="00DF79B3" w:rsidRDefault="00DF79B3"/>
    <w:p w14:paraId="41084F25" w14:textId="76D11F3F" w:rsidR="00DF79B3" w:rsidRDefault="00DF79B3"/>
    <w:p w14:paraId="143A3D51" w14:textId="77777777" w:rsidR="00DF79B3" w:rsidRPr="009139DE" w:rsidRDefault="00DF79B3" w:rsidP="00DF79B3">
      <w:pPr>
        <w:jc w:val="center"/>
        <w:rPr>
          <w:b/>
        </w:rPr>
      </w:pPr>
      <w:r w:rsidRPr="009139DE">
        <w:rPr>
          <w:b/>
        </w:rPr>
        <w:lastRenderedPageBreak/>
        <w:t>LEGAL RESOURCES</w:t>
      </w:r>
      <w:r>
        <w:rPr>
          <w:b/>
        </w:rPr>
        <w:t xml:space="preserve"> - </w:t>
      </w:r>
      <w:r w:rsidRPr="009139DE">
        <w:rPr>
          <w:b/>
          <w:i/>
        </w:rPr>
        <w:t>WHO YOU NEED TO KNOW</w:t>
      </w:r>
    </w:p>
    <w:p w14:paraId="194EF7BD" w14:textId="77777777" w:rsidR="00DF79B3" w:rsidRDefault="00DF79B3" w:rsidP="00DF79B3">
      <w:pPr>
        <w:jc w:val="both"/>
        <w:rPr>
          <w:b/>
        </w:rPr>
      </w:pPr>
    </w:p>
    <w:p w14:paraId="0582C0B1" w14:textId="77777777" w:rsidR="00DF79B3" w:rsidRPr="009139DE" w:rsidRDefault="00DF79B3" w:rsidP="00DF79B3">
      <w:pPr>
        <w:jc w:val="both"/>
        <w:rPr>
          <w:b/>
        </w:rPr>
      </w:pPr>
      <w:r w:rsidRPr="009139DE">
        <w:rPr>
          <w:b/>
        </w:rPr>
        <w:t>LITIGATION</w:t>
      </w:r>
      <w:r>
        <w:rPr>
          <w:b/>
        </w:rPr>
        <w:t xml:space="preserve"> &amp; </w:t>
      </w:r>
      <w:r w:rsidRPr="009139DE">
        <w:rPr>
          <w:b/>
        </w:rPr>
        <w:t xml:space="preserve">LEGAL ASSISTANCE </w:t>
      </w:r>
    </w:p>
    <w:p w14:paraId="0426EE2B" w14:textId="2B656955" w:rsidR="00DF79B3" w:rsidRPr="00D511C3" w:rsidRDefault="00DF79B3" w:rsidP="00DF79B3">
      <w:pPr>
        <w:jc w:val="both"/>
        <w:rPr>
          <w:szCs w:val="24"/>
        </w:rPr>
      </w:pPr>
      <w:r w:rsidRPr="00D511C3">
        <w:rPr>
          <w:szCs w:val="24"/>
        </w:rPr>
        <w:t>Alliance Defending Freedom (national)</w:t>
      </w:r>
      <w:r>
        <w:rPr>
          <w:szCs w:val="24"/>
        </w:rPr>
        <w:tab/>
      </w:r>
      <w:r>
        <w:rPr>
          <w:szCs w:val="24"/>
        </w:rPr>
        <w:tab/>
      </w:r>
      <w:r>
        <w:rPr>
          <w:szCs w:val="24"/>
        </w:rPr>
        <w:tab/>
        <w:t>www.adflegal.org</w:t>
      </w:r>
    </w:p>
    <w:p w14:paraId="561FF65A" w14:textId="77777777" w:rsidR="00F169DF" w:rsidRDefault="00F169DF" w:rsidP="00F169DF">
      <w:pPr>
        <w:jc w:val="both"/>
        <w:rPr>
          <w:szCs w:val="24"/>
        </w:rPr>
      </w:pPr>
      <w:r>
        <w:rPr>
          <w:szCs w:val="24"/>
        </w:rPr>
        <w:t>Christian Legal Society</w:t>
      </w:r>
      <w:r>
        <w:rPr>
          <w:szCs w:val="24"/>
        </w:rPr>
        <w:tab/>
      </w:r>
      <w:r>
        <w:rPr>
          <w:szCs w:val="24"/>
        </w:rPr>
        <w:tab/>
      </w:r>
      <w:r>
        <w:rPr>
          <w:szCs w:val="24"/>
        </w:rPr>
        <w:tab/>
      </w:r>
      <w:r>
        <w:rPr>
          <w:szCs w:val="24"/>
        </w:rPr>
        <w:tab/>
      </w:r>
      <w:r>
        <w:rPr>
          <w:szCs w:val="24"/>
        </w:rPr>
        <w:tab/>
        <w:t>www.christianlegalsociety.org</w:t>
      </w:r>
    </w:p>
    <w:p w14:paraId="76603177" w14:textId="6C86BB6A" w:rsidR="00075852" w:rsidRDefault="00075852" w:rsidP="00075852">
      <w:pPr>
        <w:jc w:val="both"/>
        <w:rPr>
          <w:szCs w:val="24"/>
        </w:rPr>
      </w:pPr>
      <w:r>
        <w:rPr>
          <w:szCs w:val="24"/>
        </w:rPr>
        <w:t>Christian Law Association</w:t>
      </w:r>
      <w:r>
        <w:rPr>
          <w:szCs w:val="24"/>
        </w:rPr>
        <w:tab/>
      </w:r>
      <w:r>
        <w:rPr>
          <w:szCs w:val="24"/>
        </w:rPr>
        <w:tab/>
      </w:r>
      <w:r>
        <w:rPr>
          <w:szCs w:val="24"/>
        </w:rPr>
        <w:tab/>
      </w:r>
      <w:r>
        <w:rPr>
          <w:szCs w:val="24"/>
        </w:rPr>
        <w:tab/>
      </w:r>
      <w:r>
        <w:rPr>
          <w:szCs w:val="24"/>
        </w:rPr>
        <w:tab/>
        <w:t>www.christianlaw.org</w:t>
      </w:r>
    </w:p>
    <w:p w14:paraId="73A2E4F7" w14:textId="07D0D409" w:rsidR="00DF79B3" w:rsidRDefault="00DF79B3" w:rsidP="00DF79B3">
      <w:pPr>
        <w:jc w:val="both"/>
        <w:rPr>
          <w:szCs w:val="24"/>
        </w:rPr>
      </w:pPr>
      <w:r>
        <w:rPr>
          <w:szCs w:val="24"/>
        </w:rPr>
        <w:t>Liberty Counsel (D.C., Florida, Virginia offices)</w:t>
      </w:r>
      <w:r>
        <w:rPr>
          <w:szCs w:val="24"/>
        </w:rPr>
        <w:tab/>
        <w:t>www.lc.org</w:t>
      </w:r>
    </w:p>
    <w:p w14:paraId="4B36D3BD" w14:textId="7C0832DE" w:rsidR="00DF79B3" w:rsidRDefault="00DF79B3" w:rsidP="00DF79B3">
      <w:pPr>
        <w:jc w:val="both"/>
        <w:rPr>
          <w:szCs w:val="24"/>
        </w:rPr>
      </w:pPr>
      <w:r>
        <w:rPr>
          <w:szCs w:val="24"/>
        </w:rPr>
        <w:t>First Liberty Institute</w:t>
      </w:r>
      <w:r w:rsidR="004E7C91">
        <w:rPr>
          <w:szCs w:val="24"/>
        </w:rPr>
        <w:t xml:space="preserve"> </w:t>
      </w:r>
      <w:r>
        <w:rPr>
          <w:szCs w:val="24"/>
        </w:rPr>
        <w:t>(based in Texas)</w:t>
      </w:r>
      <w:r>
        <w:rPr>
          <w:szCs w:val="24"/>
        </w:rPr>
        <w:tab/>
      </w:r>
      <w:r>
        <w:rPr>
          <w:szCs w:val="24"/>
        </w:rPr>
        <w:tab/>
      </w:r>
      <w:r w:rsidR="004E7C91">
        <w:rPr>
          <w:szCs w:val="24"/>
        </w:rPr>
        <w:tab/>
      </w:r>
      <w:r>
        <w:rPr>
          <w:szCs w:val="24"/>
        </w:rPr>
        <w:t>www.firstliberty.org</w:t>
      </w:r>
    </w:p>
    <w:p w14:paraId="1165C4D1" w14:textId="0A461988" w:rsidR="00DF79B3" w:rsidRDefault="00DF79B3" w:rsidP="00DF79B3">
      <w:pPr>
        <w:jc w:val="both"/>
        <w:rPr>
          <w:szCs w:val="24"/>
        </w:rPr>
      </w:pPr>
      <w:r>
        <w:rPr>
          <w:szCs w:val="24"/>
        </w:rPr>
        <w:t>Thomas More Society (Chicago)</w:t>
      </w:r>
      <w:r>
        <w:rPr>
          <w:szCs w:val="24"/>
        </w:rPr>
        <w:tab/>
      </w:r>
      <w:r>
        <w:rPr>
          <w:szCs w:val="24"/>
        </w:rPr>
        <w:tab/>
      </w:r>
      <w:r>
        <w:rPr>
          <w:szCs w:val="24"/>
        </w:rPr>
        <w:tab/>
      </w:r>
      <w:r w:rsidR="004E7C91">
        <w:rPr>
          <w:szCs w:val="24"/>
        </w:rPr>
        <w:tab/>
      </w:r>
      <w:r>
        <w:rPr>
          <w:szCs w:val="24"/>
        </w:rPr>
        <w:t>www.thomasmoresociety.org</w:t>
      </w:r>
    </w:p>
    <w:p w14:paraId="083C4086" w14:textId="3E4E1F78" w:rsidR="00DF79B3" w:rsidRDefault="00DF79B3" w:rsidP="00DF79B3">
      <w:pPr>
        <w:jc w:val="both"/>
        <w:rPr>
          <w:szCs w:val="24"/>
        </w:rPr>
      </w:pPr>
      <w:r>
        <w:rPr>
          <w:szCs w:val="24"/>
        </w:rPr>
        <w:t>Life Legal Defense Fund</w:t>
      </w:r>
      <w:r>
        <w:rPr>
          <w:szCs w:val="24"/>
        </w:rPr>
        <w:tab/>
      </w:r>
      <w:r>
        <w:rPr>
          <w:szCs w:val="24"/>
        </w:rPr>
        <w:tab/>
      </w:r>
      <w:r>
        <w:rPr>
          <w:szCs w:val="24"/>
        </w:rPr>
        <w:tab/>
      </w:r>
      <w:r>
        <w:rPr>
          <w:szCs w:val="24"/>
        </w:rPr>
        <w:tab/>
      </w:r>
      <w:r>
        <w:rPr>
          <w:szCs w:val="24"/>
        </w:rPr>
        <w:tab/>
        <w:t>www.lldf.org</w:t>
      </w:r>
    </w:p>
    <w:p w14:paraId="696995DF" w14:textId="77777777" w:rsidR="00DF79B3" w:rsidRDefault="00DF79B3" w:rsidP="00DF79B3">
      <w:pPr>
        <w:jc w:val="both"/>
        <w:rPr>
          <w:szCs w:val="24"/>
        </w:rPr>
      </w:pPr>
    </w:p>
    <w:p w14:paraId="12A788D8" w14:textId="77777777" w:rsidR="00DF79B3" w:rsidRDefault="00DF79B3" w:rsidP="00DF79B3">
      <w:pPr>
        <w:jc w:val="both"/>
        <w:rPr>
          <w:b/>
        </w:rPr>
      </w:pPr>
      <w:r w:rsidRPr="009139DE">
        <w:rPr>
          <w:b/>
        </w:rPr>
        <w:t>EDUCATION</w:t>
      </w:r>
      <w:r>
        <w:rPr>
          <w:b/>
        </w:rPr>
        <w:t xml:space="preserve"> &amp; </w:t>
      </w:r>
      <w:r w:rsidRPr="009139DE">
        <w:rPr>
          <w:b/>
        </w:rPr>
        <w:t>INFORMATION</w:t>
      </w:r>
    </w:p>
    <w:p w14:paraId="0E381823" w14:textId="77777777" w:rsidR="00F7104D" w:rsidRDefault="00F7104D" w:rsidP="00F7104D">
      <w:pPr>
        <w:jc w:val="both"/>
        <w:rPr>
          <w:szCs w:val="24"/>
        </w:rPr>
      </w:pPr>
    </w:p>
    <w:p w14:paraId="19029DFB" w14:textId="77777777" w:rsidR="00F7104D" w:rsidRPr="00013A0C" w:rsidRDefault="00F7104D" w:rsidP="00F7104D">
      <w:pPr>
        <w:jc w:val="both"/>
        <w:rPr>
          <w:b/>
        </w:rPr>
      </w:pPr>
      <w:r w:rsidRPr="00013A0C">
        <w:rPr>
          <w:b/>
        </w:rPr>
        <w:t>Publications and Materials</w:t>
      </w:r>
      <w:r>
        <w:rPr>
          <w:b/>
        </w:rPr>
        <w:t xml:space="preserve"> *</w:t>
      </w:r>
    </w:p>
    <w:p w14:paraId="1473608E" w14:textId="77777777" w:rsidR="00F7104D" w:rsidRDefault="00F7104D" w:rsidP="00F7104D">
      <w:pPr>
        <w:jc w:val="both"/>
        <w:rPr>
          <w:szCs w:val="24"/>
        </w:rPr>
      </w:pPr>
      <w:r>
        <w:rPr>
          <w:szCs w:val="24"/>
        </w:rPr>
        <w:t xml:space="preserve">Church Law &amp; Tax Report </w:t>
      </w:r>
      <w:r>
        <w:rPr>
          <w:szCs w:val="24"/>
        </w:rPr>
        <w:tab/>
      </w:r>
      <w:r>
        <w:rPr>
          <w:szCs w:val="24"/>
        </w:rPr>
        <w:tab/>
      </w:r>
      <w:r>
        <w:rPr>
          <w:szCs w:val="24"/>
        </w:rPr>
        <w:tab/>
      </w:r>
      <w:r>
        <w:rPr>
          <w:szCs w:val="24"/>
        </w:rPr>
        <w:tab/>
      </w:r>
      <w:r>
        <w:rPr>
          <w:szCs w:val="24"/>
        </w:rPr>
        <w:tab/>
        <w:t>www.ChurchLawAndTax.com</w:t>
      </w:r>
    </w:p>
    <w:p w14:paraId="294BEE2C" w14:textId="77777777" w:rsidR="00F7104D" w:rsidRDefault="00F7104D" w:rsidP="00F7104D">
      <w:pPr>
        <w:jc w:val="both"/>
        <w:rPr>
          <w:szCs w:val="24"/>
        </w:rPr>
      </w:pPr>
      <w:r>
        <w:rPr>
          <w:szCs w:val="24"/>
        </w:rPr>
        <w:t>Christian Legal Society</w:t>
      </w:r>
      <w:r>
        <w:rPr>
          <w:szCs w:val="24"/>
        </w:rPr>
        <w:tab/>
      </w:r>
      <w:r>
        <w:rPr>
          <w:szCs w:val="24"/>
        </w:rPr>
        <w:tab/>
      </w:r>
      <w:r>
        <w:rPr>
          <w:szCs w:val="24"/>
        </w:rPr>
        <w:tab/>
      </w:r>
      <w:r>
        <w:rPr>
          <w:szCs w:val="24"/>
        </w:rPr>
        <w:tab/>
      </w:r>
      <w:r>
        <w:rPr>
          <w:szCs w:val="24"/>
        </w:rPr>
        <w:tab/>
        <w:t>www.christianlegalsociety.org</w:t>
      </w:r>
    </w:p>
    <w:p w14:paraId="60FCC581" w14:textId="77777777" w:rsidR="00F7104D" w:rsidRDefault="00F7104D" w:rsidP="00F7104D">
      <w:pPr>
        <w:jc w:val="both"/>
        <w:rPr>
          <w:szCs w:val="24"/>
        </w:rPr>
      </w:pPr>
      <w:r>
        <w:rPr>
          <w:szCs w:val="24"/>
        </w:rPr>
        <w:t>Alliance Defending Freedom</w:t>
      </w:r>
      <w:r>
        <w:rPr>
          <w:szCs w:val="24"/>
        </w:rPr>
        <w:tab/>
      </w:r>
      <w:r>
        <w:rPr>
          <w:szCs w:val="24"/>
        </w:rPr>
        <w:tab/>
      </w:r>
      <w:r>
        <w:rPr>
          <w:szCs w:val="24"/>
        </w:rPr>
        <w:tab/>
      </w:r>
      <w:r>
        <w:rPr>
          <w:szCs w:val="24"/>
        </w:rPr>
        <w:tab/>
      </w:r>
      <w:r w:rsidRPr="00735472">
        <w:rPr>
          <w:szCs w:val="24"/>
        </w:rPr>
        <w:t>www.adflegal.org/campaigns/pym</w:t>
      </w:r>
    </w:p>
    <w:p w14:paraId="5C31D68E" w14:textId="77777777" w:rsidR="00F7104D" w:rsidRDefault="00F7104D" w:rsidP="00F7104D">
      <w:pPr>
        <w:jc w:val="both"/>
        <w:rPr>
          <w:szCs w:val="24"/>
        </w:rPr>
      </w:pPr>
    </w:p>
    <w:p w14:paraId="7F00E69D" w14:textId="77777777" w:rsidR="00F7104D" w:rsidRPr="00735472" w:rsidRDefault="00F7104D" w:rsidP="00F7104D">
      <w:pPr>
        <w:jc w:val="both"/>
        <w:rPr>
          <w:b/>
          <w:szCs w:val="24"/>
        </w:rPr>
      </w:pPr>
      <w:r>
        <w:rPr>
          <w:szCs w:val="24"/>
        </w:rPr>
        <w:t xml:space="preserve">   </w:t>
      </w:r>
      <w:r>
        <w:rPr>
          <w:b/>
          <w:szCs w:val="24"/>
        </w:rPr>
        <w:t>* These detailed materials would also help your local attorney to better assist you.</w:t>
      </w:r>
    </w:p>
    <w:p w14:paraId="40399179" w14:textId="77777777" w:rsidR="00DF79B3" w:rsidRDefault="00DF79B3" w:rsidP="00DF79B3">
      <w:pPr>
        <w:jc w:val="both"/>
        <w:rPr>
          <w:b/>
        </w:rPr>
      </w:pPr>
    </w:p>
    <w:p w14:paraId="7B8EA1F9" w14:textId="77777777" w:rsidR="00DF79B3" w:rsidRPr="00601539" w:rsidRDefault="00DF79B3" w:rsidP="00DF79B3">
      <w:pPr>
        <w:jc w:val="both"/>
        <w:rPr>
          <w:b/>
        </w:rPr>
      </w:pPr>
      <w:r>
        <w:rPr>
          <w:b/>
        </w:rPr>
        <w:t xml:space="preserve">Conferences – Workshops – Training </w:t>
      </w:r>
    </w:p>
    <w:p w14:paraId="29E8D78D" w14:textId="5C3DE53E" w:rsidR="00DF79B3" w:rsidRDefault="00DF79B3" w:rsidP="00DF79B3">
      <w:pPr>
        <w:jc w:val="both"/>
        <w:rPr>
          <w:szCs w:val="24"/>
        </w:rPr>
      </w:pPr>
      <w:r>
        <w:rPr>
          <w:szCs w:val="24"/>
        </w:rPr>
        <w:t>Truthxchange</w:t>
      </w:r>
      <w:r w:rsidR="00006559">
        <w:rPr>
          <w:szCs w:val="24"/>
        </w:rPr>
        <w:t xml:space="preserve"> </w:t>
      </w:r>
      <w:r>
        <w:rPr>
          <w:szCs w:val="24"/>
        </w:rPr>
        <w:t>(Dr. Peter Jones)</w:t>
      </w:r>
      <w:r>
        <w:rPr>
          <w:szCs w:val="24"/>
        </w:rPr>
        <w:tab/>
      </w:r>
      <w:r>
        <w:rPr>
          <w:szCs w:val="24"/>
        </w:rPr>
        <w:tab/>
      </w:r>
      <w:r>
        <w:rPr>
          <w:szCs w:val="24"/>
        </w:rPr>
        <w:tab/>
      </w:r>
      <w:r w:rsidR="00006559">
        <w:rPr>
          <w:szCs w:val="24"/>
        </w:rPr>
        <w:tab/>
      </w:r>
      <w:r w:rsidRPr="00D511C3">
        <w:rPr>
          <w:szCs w:val="24"/>
        </w:rPr>
        <w:t xml:space="preserve">www.truthxchange.com </w:t>
      </w:r>
    </w:p>
    <w:p w14:paraId="64A20D12" w14:textId="2969B27B" w:rsidR="00DF79B3" w:rsidRDefault="00DF79B3" w:rsidP="00DF79B3">
      <w:pPr>
        <w:jc w:val="both"/>
        <w:rPr>
          <w:szCs w:val="24"/>
        </w:rPr>
      </w:pPr>
      <w:r>
        <w:rPr>
          <w:szCs w:val="24"/>
        </w:rPr>
        <w:t>The National Center for Life and Liberty</w:t>
      </w:r>
      <w:r>
        <w:rPr>
          <w:szCs w:val="24"/>
        </w:rPr>
        <w:tab/>
      </w:r>
      <w:r>
        <w:rPr>
          <w:szCs w:val="24"/>
        </w:rPr>
        <w:tab/>
      </w:r>
      <w:r w:rsidR="00E874AB">
        <w:rPr>
          <w:szCs w:val="24"/>
        </w:rPr>
        <w:tab/>
      </w:r>
      <w:r>
        <w:rPr>
          <w:szCs w:val="24"/>
        </w:rPr>
        <w:t>www.ncll.org</w:t>
      </w:r>
    </w:p>
    <w:p w14:paraId="37DC4501" w14:textId="5503BB7A" w:rsidR="00DF79B3" w:rsidRDefault="00DF79B3" w:rsidP="00DF79B3">
      <w:pPr>
        <w:jc w:val="both"/>
        <w:rPr>
          <w:szCs w:val="24"/>
        </w:rPr>
      </w:pPr>
      <w:r>
        <w:rPr>
          <w:szCs w:val="24"/>
        </w:rPr>
        <w:t>Peacemaker Ministries</w:t>
      </w:r>
      <w:r>
        <w:rPr>
          <w:szCs w:val="24"/>
        </w:rPr>
        <w:tab/>
      </w:r>
      <w:r>
        <w:rPr>
          <w:szCs w:val="24"/>
        </w:rPr>
        <w:tab/>
      </w:r>
      <w:r>
        <w:rPr>
          <w:szCs w:val="24"/>
        </w:rPr>
        <w:tab/>
      </w:r>
      <w:r>
        <w:rPr>
          <w:szCs w:val="24"/>
        </w:rPr>
        <w:tab/>
      </w:r>
      <w:r w:rsidR="00E874AB">
        <w:rPr>
          <w:szCs w:val="24"/>
        </w:rPr>
        <w:tab/>
      </w:r>
      <w:r w:rsidR="00B169B7">
        <w:rPr>
          <w:szCs w:val="24"/>
        </w:rPr>
        <w:t>https://</w:t>
      </w:r>
      <w:r>
        <w:rPr>
          <w:szCs w:val="24"/>
        </w:rPr>
        <w:t>peacemaker.</w:t>
      </w:r>
      <w:r w:rsidR="00B169B7">
        <w:rPr>
          <w:szCs w:val="24"/>
        </w:rPr>
        <w:t>training</w:t>
      </w:r>
    </w:p>
    <w:p w14:paraId="18500C8F" w14:textId="30BE2F42" w:rsidR="00DF79B3" w:rsidRDefault="00DF79B3" w:rsidP="00DF79B3">
      <w:pPr>
        <w:jc w:val="both"/>
        <w:rPr>
          <w:szCs w:val="24"/>
        </w:rPr>
      </w:pPr>
      <w:r>
        <w:rPr>
          <w:szCs w:val="24"/>
        </w:rPr>
        <w:t>The Salt &amp; Light Council</w:t>
      </w:r>
      <w:r>
        <w:rPr>
          <w:szCs w:val="24"/>
        </w:rPr>
        <w:tab/>
      </w:r>
      <w:r>
        <w:rPr>
          <w:szCs w:val="24"/>
        </w:rPr>
        <w:tab/>
      </w:r>
      <w:r w:rsidR="00545E01">
        <w:rPr>
          <w:szCs w:val="24"/>
        </w:rPr>
        <w:tab/>
      </w:r>
      <w:r w:rsidR="00545E01">
        <w:rPr>
          <w:szCs w:val="24"/>
        </w:rPr>
        <w:tab/>
      </w:r>
      <w:r w:rsidR="00545E01">
        <w:rPr>
          <w:szCs w:val="24"/>
        </w:rPr>
        <w:tab/>
        <w:t>www.saltandlight</w:t>
      </w:r>
      <w:r w:rsidR="00336EEE">
        <w:rPr>
          <w:szCs w:val="24"/>
        </w:rPr>
        <w:t>council</w:t>
      </w:r>
      <w:r w:rsidR="00545E01">
        <w:rPr>
          <w:szCs w:val="24"/>
        </w:rPr>
        <w:t>.org</w:t>
      </w:r>
      <w:r>
        <w:rPr>
          <w:szCs w:val="24"/>
        </w:rPr>
        <w:tab/>
      </w:r>
    </w:p>
    <w:p w14:paraId="0F30A868" w14:textId="4E5F7119" w:rsidR="00545E01" w:rsidRDefault="00545E01" w:rsidP="00DF79B3">
      <w:pPr>
        <w:jc w:val="both"/>
        <w:rPr>
          <w:szCs w:val="24"/>
        </w:rPr>
      </w:pPr>
      <w:r>
        <w:rPr>
          <w:szCs w:val="24"/>
        </w:rPr>
        <w:t>National Institute of Family &amp; Life Advocates</w:t>
      </w:r>
      <w:r w:rsidR="00336EEE">
        <w:rPr>
          <w:szCs w:val="24"/>
        </w:rPr>
        <w:tab/>
      </w:r>
      <w:r w:rsidR="00336EEE">
        <w:rPr>
          <w:szCs w:val="24"/>
        </w:rPr>
        <w:tab/>
        <w:t>https://nifla.org</w:t>
      </w:r>
    </w:p>
    <w:p w14:paraId="277DCEAA" w14:textId="77777777" w:rsidR="00DF79B3" w:rsidRDefault="00DF79B3" w:rsidP="00DF79B3">
      <w:pPr>
        <w:jc w:val="both"/>
        <w:rPr>
          <w:szCs w:val="24"/>
        </w:rPr>
      </w:pPr>
    </w:p>
    <w:p w14:paraId="206E1598" w14:textId="77777777" w:rsidR="00DF79B3" w:rsidRPr="00013A0C" w:rsidRDefault="00DF79B3" w:rsidP="00DF79B3">
      <w:pPr>
        <w:jc w:val="both"/>
        <w:rPr>
          <w:b/>
        </w:rPr>
      </w:pPr>
      <w:r>
        <w:rPr>
          <w:b/>
        </w:rPr>
        <w:t>E-mail Alerts &amp; Social Media</w:t>
      </w:r>
    </w:p>
    <w:p w14:paraId="55E4D8AF" w14:textId="77777777" w:rsidR="00F30544" w:rsidRPr="00D511C3" w:rsidRDefault="00F30544" w:rsidP="00F30544">
      <w:pPr>
        <w:jc w:val="both"/>
        <w:rPr>
          <w:szCs w:val="24"/>
        </w:rPr>
      </w:pPr>
      <w:r w:rsidRPr="00D511C3">
        <w:rPr>
          <w:szCs w:val="24"/>
        </w:rPr>
        <w:t>Alliance Defending Freedom (national)</w:t>
      </w:r>
      <w:r>
        <w:rPr>
          <w:szCs w:val="24"/>
        </w:rPr>
        <w:tab/>
      </w:r>
      <w:r>
        <w:rPr>
          <w:szCs w:val="24"/>
        </w:rPr>
        <w:tab/>
      </w:r>
      <w:r>
        <w:rPr>
          <w:szCs w:val="24"/>
        </w:rPr>
        <w:tab/>
        <w:t>www.adflegal.org</w:t>
      </w:r>
    </w:p>
    <w:p w14:paraId="3A3F26C9" w14:textId="77777777" w:rsidR="00DF79B3" w:rsidRDefault="00DF79B3" w:rsidP="00DF79B3">
      <w:pPr>
        <w:jc w:val="both"/>
        <w:rPr>
          <w:szCs w:val="24"/>
        </w:rPr>
      </w:pPr>
      <w:r>
        <w:rPr>
          <w:szCs w:val="24"/>
        </w:rPr>
        <w:t>American Center for Law and Justice</w:t>
      </w:r>
      <w:r>
        <w:rPr>
          <w:szCs w:val="24"/>
        </w:rPr>
        <w:tab/>
      </w:r>
      <w:r>
        <w:rPr>
          <w:szCs w:val="24"/>
        </w:rPr>
        <w:tab/>
      </w:r>
      <w:r>
        <w:rPr>
          <w:szCs w:val="24"/>
        </w:rPr>
        <w:tab/>
        <w:t>www.aclj.org</w:t>
      </w:r>
    </w:p>
    <w:p w14:paraId="23BFBA33" w14:textId="6865FB99" w:rsidR="00DF79B3" w:rsidRDefault="00DF79B3" w:rsidP="00DF79B3">
      <w:pPr>
        <w:jc w:val="both"/>
        <w:rPr>
          <w:szCs w:val="24"/>
        </w:rPr>
      </w:pPr>
      <w:r>
        <w:rPr>
          <w:szCs w:val="24"/>
        </w:rPr>
        <w:t xml:space="preserve">American Values – Gary Bauer </w:t>
      </w:r>
      <w:r>
        <w:rPr>
          <w:szCs w:val="24"/>
        </w:rPr>
        <w:tab/>
      </w:r>
      <w:r>
        <w:rPr>
          <w:szCs w:val="24"/>
        </w:rPr>
        <w:tab/>
      </w:r>
      <w:r>
        <w:rPr>
          <w:szCs w:val="24"/>
        </w:rPr>
        <w:tab/>
      </w:r>
      <w:r w:rsidR="00CB3923">
        <w:rPr>
          <w:szCs w:val="24"/>
        </w:rPr>
        <w:tab/>
      </w:r>
      <w:r>
        <w:rPr>
          <w:szCs w:val="24"/>
        </w:rPr>
        <w:t>www.amvalues.org</w:t>
      </w:r>
    </w:p>
    <w:p w14:paraId="0D56ED74" w14:textId="2B71FD9E" w:rsidR="00DF79B3" w:rsidRPr="00D511C3" w:rsidRDefault="00DF79B3" w:rsidP="00DF79B3">
      <w:pPr>
        <w:jc w:val="both"/>
        <w:rPr>
          <w:szCs w:val="24"/>
        </w:rPr>
      </w:pPr>
      <w:r>
        <w:rPr>
          <w:szCs w:val="24"/>
        </w:rPr>
        <w:t xml:space="preserve">Family Research Council </w:t>
      </w:r>
      <w:r>
        <w:rPr>
          <w:szCs w:val="24"/>
        </w:rPr>
        <w:tab/>
      </w:r>
      <w:r>
        <w:rPr>
          <w:szCs w:val="24"/>
        </w:rPr>
        <w:tab/>
      </w:r>
      <w:r>
        <w:rPr>
          <w:szCs w:val="24"/>
        </w:rPr>
        <w:tab/>
      </w:r>
      <w:r>
        <w:rPr>
          <w:szCs w:val="24"/>
        </w:rPr>
        <w:tab/>
      </w:r>
      <w:r w:rsidR="00CB3923">
        <w:rPr>
          <w:szCs w:val="24"/>
        </w:rPr>
        <w:tab/>
      </w:r>
      <w:r>
        <w:rPr>
          <w:szCs w:val="24"/>
        </w:rPr>
        <w:t>www.frc.org</w:t>
      </w:r>
    </w:p>
    <w:p w14:paraId="5AE03416" w14:textId="4F1B527E" w:rsidR="00DF79B3" w:rsidRDefault="00DF79B3" w:rsidP="00DF79B3">
      <w:pPr>
        <w:jc w:val="both"/>
        <w:rPr>
          <w:szCs w:val="24"/>
        </w:rPr>
      </w:pPr>
      <w:r>
        <w:rPr>
          <w:szCs w:val="24"/>
        </w:rPr>
        <w:t xml:space="preserve">Life News  </w:t>
      </w:r>
      <w:r>
        <w:rPr>
          <w:szCs w:val="24"/>
        </w:rPr>
        <w:tab/>
      </w:r>
      <w:r>
        <w:rPr>
          <w:szCs w:val="24"/>
        </w:rPr>
        <w:tab/>
      </w:r>
      <w:r>
        <w:rPr>
          <w:szCs w:val="24"/>
        </w:rPr>
        <w:tab/>
      </w:r>
      <w:r>
        <w:rPr>
          <w:szCs w:val="24"/>
        </w:rPr>
        <w:tab/>
      </w:r>
      <w:r>
        <w:rPr>
          <w:szCs w:val="24"/>
        </w:rPr>
        <w:tab/>
      </w:r>
      <w:r>
        <w:rPr>
          <w:szCs w:val="24"/>
        </w:rPr>
        <w:tab/>
      </w:r>
      <w:r w:rsidR="00CB3923">
        <w:rPr>
          <w:szCs w:val="24"/>
        </w:rPr>
        <w:tab/>
      </w:r>
      <w:r>
        <w:rPr>
          <w:szCs w:val="24"/>
        </w:rPr>
        <w:t>www.lifenews.com</w:t>
      </w:r>
      <w:r>
        <w:rPr>
          <w:szCs w:val="24"/>
        </w:rPr>
        <w:tab/>
      </w:r>
    </w:p>
    <w:p w14:paraId="663B0BA1" w14:textId="6638792C" w:rsidR="00DF79B3" w:rsidRPr="00702669" w:rsidRDefault="00DF79B3" w:rsidP="00DF79B3">
      <w:pPr>
        <w:jc w:val="both"/>
        <w:rPr>
          <w:szCs w:val="24"/>
        </w:rPr>
      </w:pPr>
      <w:r>
        <w:rPr>
          <w:szCs w:val="24"/>
        </w:rPr>
        <w:t>North Carolina Values Coalition</w:t>
      </w:r>
      <w:r>
        <w:rPr>
          <w:szCs w:val="24"/>
        </w:rPr>
        <w:tab/>
      </w:r>
      <w:r>
        <w:rPr>
          <w:szCs w:val="24"/>
        </w:rPr>
        <w:tab/>
      </w:r>
      <w:r>
        <w:rPr>
          <w:szCs w:val="24"/>
        </w:rPr>
        <w:tab/>
      </w:r>
      <w:r w:rsidR="00CB3923">
        <w:rPr>
          <w:szCs w:val="24"/>
        </w:rPr>
        <w:tab/>
      </w:r>
      <w:r>
        <w:rPr>
          <w:szCs w:val="24"/>
        </w:rPr>
        <w:t>www.ncvalues.org</w:t>
      </w:r>
    </w:p>
    <w:p w14:paraId="0239FEF3" w14:textId="1F8D7F2D" w:rsidR="00DF79B3" w:rsidRDefault="00DF79B3" w:rsidP="00DF79B3">
      <w:pPr>
        <w:jc w:val="both"/>
        <w:rPr>
          <w:szCs w:val="24"/>
        </w:rPr>
      </w:pPr>
      <w:r>
        <w:rPr>
          <w:szCs w:val="24"/>
        </w:rPr>
        <w:t>Return America</w:t>
      </w:r>
      <w:r>
        <w:rPr>
          <w:szCs w:val="24"/>
        </w:rPr>
        <w:tab/>
      </w:r>
      <w:r>
        <w:rPr>
          <w:szCs w:val="24"/>
        </w:rPr>
        <w:tab/>
      </w:r>
      <w:r>
        <w:rPr>
          <w:szCs w:val="24"/>
        </w:rPr>
        <w:tab/>
      </w:r>
      <w:r>
        <w:rPr>
          <w:szCs w:val="24"/>
        </w:rPr>
        <w:tab/>
      </w:r>
      <w:r>
        <w:rPr>
          <w:szCs w:val="24"/>
        </w:rPr>
        <w:tab/>
      </w:r>
      <w:r w:rsidR="00CB3923">
        <w:rPr>
          <w:szCs w:val="24"/>
        </w:rPr>
        <w:tab/>
      </w:r>
      <w:r w:rsidRPr="00D511C3">
        <w:rPr>
          <w:szCs w:val="24"/>
        </w:rPr>
        <w:t>www.retu</w:t>
      </w:r>
      <w:r>
        <w:rPr>
          <w:szCs w:val="24"/>
        </w:rPr>
        <w:t xml:space="preserve">rnamerica.org </w:t>
      </w:r>
    </w:p>
    <w:p w14:paraId="05F6737E" w14:textId="77777777" w:rsidR="00DF79B3" w:rsidRDefault="00DF79B3" w:rsidP="00DF79B3">
      <w:pPr>
        <w:jc w:val="both"/>
        <w:rPr>
          <w:b/>
        </w:rPr>
      </w:pPr>
    </w:p>
    <w:p w14:paraId="3A9A9442" w14:textId="57367FCB" w:rsidR="004425CF" w:rsidRDefault="004425CF"/>
    <w:p w14:paraId="5BF99BEC" w14:textId="6B0641CF" w:rsidR="004425CF" w:rsidRPr="00F57C43" w:rsidRDefault="00274DD9" w:rsidP="004425CF">
      <w:pPr>
        <w:jc w:val="center"/>
        <w:rPr>
          <w:b/>
        </w:rPr>
      </w:pPr>
      <w:r>
        <w:rPr>
          <w:b/>
        </w:rPr>
        <w:lastRenderedPageBreak/>
        <w:t>LITIGATION POTENTIAL – WHERE ARE YOU VULNERABLE?</w:t>
      </w:r>
    </w:p>
    <w:p w14:paraId="11DF9736" w14:textId="77777777" w:rsidR="004425CF" w:rsidRPr="00F57C43" w:rsidRDefault="004425CF" w:rsidP="004425CF">
      <w:pPr>
        <w:jc w:val="both"/>
        <w:rPr>
          <w:b/>
        </w:rPr>
      </w:pPr>
    </w:p>
    <w:p w14:paraId="7C04417B" w14:textId="042CBC67" w:rsidR="004425CF" w:rsidRPr="00F57C43" w:rsidRDefault="004425CF" w:rsidP="004425CF">
      <w:pPr>
        <w:jc w:val="both"/>
        <w:rPr>
          <w:b/>
          <w:szCs w:val="24"/>
        </w:rPr>
      </w:pPr>
      <w:r w:rsidRPr="00F57C43">
        <w:rPr>
          <w:b/>
          <w:szCs w:val="24"/>
        </w:rPr>
        <w:t xml:space="preserve">1.  </w:t>
      </w:r>
      <w:r w:rsidR="00274DD9">
        <w:rPr>
          <w:b/>
          <w:szCs w:val="24"/>
        </w:rPr>
        <w:t>CONDUCT OF THE COUNSELOR</w:t>
      </w:r>
    </w:p>
    <w:p w14:paraId="4A5115A0" w14:textId="77777777" w:rsidR="004425CF" w:rsidRPr="00F57C43" w:rsidRDefault="004425CF" w:rsidP="004425CF">
      <w:pPr>
        <w:jc w:val="both"/>
      </w:pPr>
    </w:p>
    <w:p w14:paraId="23B78467" w14:textId="55ABEB37" w:rsidR="004425CF" w:rsidRPr="00F57C43" w:rsidRDefault="004425CF" w:rsidP="004425CF">
      <w:pPr>
        <w:jc w:val="both"/>
      </w:pPr>
      <w:r w:rsidRPr="00F57C43">
        <w:t xml:space="preserve">Courts generally </w:t>
      </w:r>
      <w:r w:rsidR="00F57C43" w:rsidRPr="00F57C43">
        <w:rPr>
          <w:i/>
          <w:iCs/>
        </w:rPr>
        <w:t>will not</w:t>
      </w:r>
      <w:r w:rsidRPr="00F57C43">
        <w:t xml:space="preserve"> hold pastoral counselors liable for the </w:t>
      </w:r>
      <w:r w:rsidRPr="00F57C43">
        <w:rPr>
          <w:i/>
          <w:iCs/>
        </w:rPr>
        <w:t>content</w:t>
      </w:r>
      <w:r w:rsidRPr="00F57C43">
        <w:t xml:space="preserve"> of </w:t>
      </w:r>
      <w:r w:rsidRPr="00F57C43">
        <w:rPr>
          <w:i/>
        </w:rPr>
        <w:t>religious</w:t>
      </w:r>
      <w:r w:rsidRPr="00F57C43">
        <w:t xml:space="preserve"> counseling. "Clergy malpractice" (</w:t>
      </w:r>
      <w:r w:rsidRPr="00F57C43">
        <w:rPr>
          <w:i/>
        </w:rPr>
        <w:t>Nally</w:t>
      </w:r>
      <w:r w:rsidRPr="00F57C43">
        <w:t xml:space="preserve"> case) is a type of negligence action, which requires all of the following:</w:t>
      </w:r>
    </w:p>
    <w:p w14:paraId="525F1EC3" w14:textId="77777777" w:rsidR="004425CF" w:rsidRPr="00F57C43" w:rsidRDefault="004425CF" w:rsidP="004425CF">
      <w:pPr>
        <w:jc w:val="both"/>
      </w:pPr>
    </w:p>
    <w:p w14:paraId="262BF349" w14:textId="77777777" w:rsidR="004425CF" w:rsidRPr="00F57C43" w:rsidRDefault="004425CF" w:rsidP="004425CF">
      <w:pPr>
        <w:jc w:val="both"/>
      </w:pPr>
      <w:r w:rsidRPr="00F57C43">
        <w:tab/>
        <w:t>1 - Duty (LAWSUITS BREAK DOWN HERE!)</w:t>
      </w:r>
    </w:p>
    <w:p w14:paraId="7F210631" w14:textId="77777777" w:rsidR="004425CF" w:rsidRPr="00F57C43" w:rsidRDefault="004425CF" w:rsidP="004425CF">
      <w:pPr>
        <w:jc w:val="both"/>
      </w:pPr>
      <w:r w:rsidRPr="00F57C43">
        <w:tab/>
        <w:t>2 - Breach</w:t>
      </w:r>
    </w:p>
    <w:p w14:paraId="30F77B5D" w14:textId="77777777" w:rsidR="004425CF" w:rsidRPr="00F57C43" w:rsidRDefault="004425CF" w:rsidP="004425CF">
      <w:pPr>
        <w:jc w:val="both"/>
      </w:pPr>
      <w:r w:rsidRPr="00F57C43">
        <w:tab/>
        <w:t>3 - Causation</w:t>
      </w:r>
    </w:p>
    <w:p w14:paraId="2144787A" w14:textId="77777777" w:rsidR="004425CF" w:rsidRPr="00F57C43" w:rsidRDefault="004425CF" w:rsidP="004425CF">
      <w:pPr>
        <w:jc w:val="both"/>
      </w:pPr>
      <w:r w:rsidRPr="00F57C43">
        <w:tab/>
        <w:t>4 - Damages</w:t>
      </w:r>
    </w:p>
    <w:p w14:paraId="5ACEA40E" w14:textId="77777777" w:rsidR="004425CF" w:rsidRPr="00F57C43" w:rsidRDefault="004425CF" w:rsidP="004425CF">
      <w:pPr>
        <w:ind w:left="720"/>
        <w:jc w:val="both"/>
      </w:pPr>
    </w:p>
    <w:p w14:paraId="44788EB8" w14:textId="6E9C2025" w:rsidR="004425CF" w:rsidRPr="00F57C43" w:rsidRDefault="004425CF" w:rsidP="004425CF">
      <w:pPr>
        <w:jc w:val="both"/>
      </w:pPr>
      <w:r w:rsidRPr="00F57C43">
        <w:t xml:space="preserve">Courts often </w:t>
      </w:r>
      <w:r w:rsidR="00F57C43">
        <w:rPr>
          <w:i/>
          <w:iCs/>
        </w:rPr>
        <w:t>will</w:t>
      </w:r>
      <w:r w:rsidRPr="00F57C43">
        <w:t xml:space="preserve"> hold the counselor and/or church (or center) liable if a sexual relationship develops between counselor/counselee: </w:t>
      </w:r>
    </w:p>
    <w:p w14:paraId="6007F651" w14:textId="77777777" w:rsidR="004425CF" w:rsidRPr="00F57C43" w:rsidRDefault="004425CF" w:rsidP="004425CF">
      <w:pPr>
        <w:ind w:left="1440"/>
        <w:jc w:val="both"/>
      </w:pPr>
    </w:p>
    <w:p w14:paraId="2C817A96" w14:textId="77777777" w:rsidR="004425CF" w:rsidRPr="00F57C43" w:rsidRDefault="004425CF" w:rsidP="004425CF">
      <w:pPr>
        <w:numPr>
          <w:ilvl w:val="0"/>
          <w:numId w:val="15"/>
        </w:numPr>
        <w:jc w:val="both"/>
      </w:pPr>
      <w:r w:rsidRPr="00F57C43">
        <w:t>Beware of "holding yourself out" as psychological counselor</w:t>
      </w:r>
    </w:p>
    <w:p w14:paraId="7E489B50" w14:textId="77777777" w:rsidR="004425CF" w:rsidRPr="00F57C43" w:rsidRDefault="004425CF" w:rsidP="004425CF">
      <w:pPr>
        <w:numPr>
          <w:ilvl w:val="0"/>
          <w:numId w:val="15"/>
        </w:numPr>
        <w:jc w:val="both"/>
      </w:pPr>
      <w:r w:rsidRPr="00F57C43">
        <w:t>Intentional infliction of emotional distress</w:t>
      </w:r>
    </w:p>
    <w:p w14:paraId="427B4F90" w14:textId="5C91BA0E" w:rsidR="004425CF" w:rsidRPr="00F57C43" w:rsidRDefault="004425CF" w:rsidP="004425CF">
      <w:pPr>
        <w:numPr>
          <w:ilvl w:val="0"/>
          <w:numId w:val="15"/>
        </w:numPr>
        <w:jc w:val="both"/>
      </w:pPr>
      <w:r w:rsidRPr="00F57C43">
        <w:t>Breach of fiduciary duty</w:t>
      </w:r>
      <w:r w:rsidR="00464180">
        <w:t xml:space="preserve"> </w:t>
      </w:r>
      <w:r w:rsidRPr="00F57C43">
        <w:t>.</w:t>
      </w:r>
      <w:r w:rsidR="00464180">
        <w:t xml:space="preserve"> </w:t>
      </w:r>
      <w:r w:rsidRPr="00F57C43">
        <w:t>.</w:t>
      </w:r>
      <w:r w:rsidR="00464180">
        <w:t xml:space="preserve"> </w:t>
      </w:r>
      <w:r w:rsidRPr="00F57C43">
        <w:t>.</w:t>
      </w:r>
      <w:r w:rsidR="00464180">
        <w:t xml:space="preserve"> </w:t>
      </w:r>
      <w:r w:rsidRPr="00F57C43">
        <w:t>or consenting adults?</w:t>
      </w:r>
    </w:p>
    <w:p w14:paraId="0FA818C3" w14:textId="77777777" w:rsidR="004425CF" w:rsidRPr="00F57C43" w:rsidRDefault="004425CF" w:rsidP="004425CF">
      <w:pPr>
        <w:numPr>
          <w:ilvl w:val="0"/>
          <w:numId w:val="15"/>
        </w:numPr>
        <w:jc w:val="both"/>
      </w:pPr>
      <w:r w:rsidRPr="00F57C43">
        <w:t>Alienation of affections (abolished in most states)</w:t>
      </w:r>
    </w:p>
    <w:p w14:paraId="3ECAB553" w14:textId="77777777" w:rsidR="004425CF" w:rsidRPr="00F57C43" w:rsidRDefault="004425CF" w:rsidP="004425CF">
      <w:pPr>
        <w:numPr>
          <w:ilvl w:val="0"/>
          <w:numId w:val="15"/>
        </w:numPr>
        <w:jc w:val="both"/>
      </w:pPr>
      <w:r w:rsidRPr="00F57C43">
        <w:t>Battery (harmful or offensive touching to another person)</w:t>
      </w:r>
    </w:p>
    <w:p w14:paraId="019B0BBF" w14:textId="77777777" w:rsidR="004425CF" w:rsidRPr="00F57C43" w:rsidRDefault="004425CF" w:rsidP="004425CF">
      <w:pPr>
        <w:numPr>
          <w:ilvl w:val="0"/>
          <w:numId w:val="15"/>
        </w:numPr>
        <w:jc w:val="both"/>
      </w:pPr>
      <w:r w:rsidRPr="00F57C43">
        <w:rPr>
          <w:b/>
          <w:i/>
        </w:rPr>
        <w:t>CRIMINAL LIABILITY</w:t>
      </w:r>
      <w:r w:rsidRPr="00F57C43">
        <w:t xml:space="preserve"> in some states!!</w:t>
      </w:r>
    </w:p>
    <w:p w14:paraId="17201018" w14:textId="38E5B460" w:rsidR="004425CF" w:rsidRPr="00DF09D5" w:rsidRDefault="004425CF" w:rsidP="00DF09D5">
      <w:pPr>
        <w:ind w:left="720"/>
        <w:jc w:val="both"/>
      </w:pPr>
      <w:r w:rsidRPr="00F57C43">
        <w:t xml:space="preserve">  </w:t>
      </w:r>
    </w:p>
    <w:p w14:paraId="44161FE7" w14:textId="1DD9D4CD" w:rsidR="004425CF" w:rsidRPr="00F57C43" w:rsidRDefault="004425CF" w:rsidP="004425CF">
      <w:pPr>
        <w:jc w:val="both"/>
        <w:rPr>
          <w:b/>
        </w:rPr>
      </w:pPr>
      <w:r w:rsidRPr="00F57C43">
        <w:rPr>
          <w:b/>
        </w:rPr>
        <w:t xml:space="preserve">2.  </w:t>
      </w:r>
      <w:r w:rsidR="00274DD9">
        <w:rPr>
          <w:b/>
        </w:rPr>
        <w:t>CONDUCT OF THE CHURCH OR COUNSELING CENTER</w:t>
      </w:r>
    </w:p>
    <w:p w14:paraId="1FD2C570" w14:textId="77777777" w:rsidR="004425CF" w:rsidRPr="00F57C43" w:rsidRDefault="004425CF" w:rsidP="004425CF">
      <w:pPr>
        <w:ind w:left="720"/>
        <w:jc w:val="both"/>
      </w:pPr>
    </w:p>
    <w:p w14:paraId="73ED13AE" w14:textId="77777777" w:rsidR="004425CF" w:rsidRPr="00274DD9" w:rsidRDefault="004425CF" w:rsidP="004425CF">
      <w:pPr>
        <w:jc w:val="both"/>
        <w:rPr>
          <w:b/>
          <w:caps/>
          <w:sz w:val="24"/>
          <w:szCs w:val="24"/>
        </w:rPr>
      </w:pPr>
      <w:r w:rsidRPr="00274DD9">
        <w:rPr>
          <w:b/>
          <w:caps/>
          <w:sz w:val="24"/>
          <w:szCs w:val="24"/>
        </w:rPr>
        <w:t>Areas of vulnerability</w:t>
      </w:r>
    </w:p>
    <w:p w14:paraId="6918EAAD" w14:textId="77777777" w:rsidR="004425CF" w:rsidRPr="00F57C43" w:rsidRDefault="004425CF" w:rsidP="004425CF">
      <w:pPr>
        <w:jc w:val="both"/>
        <w:rPr>
          <w:caps/>
        </w:rPr>
      </w:pPr>
    </w:p>
    <w:p w14:paraId="7BEFE169" w14:textId="77777777" w:rsidR="004425CF" w:rsidRPr="00F57C43" w:rsidRDefault="004425CF" w:rsidP="004425CF">
      <w:pPr>
        <w:numPr>
          <w:ilvl w:val="0"/>
          <w:numId w:val="17"/>
        </w:numPr>
        <w:jc w:val="both"/>
      </w:pPr>
      <w:r w:rsidRPr="00F57C43">
        <w:rPr>
          <w:caps/>
        </w:rPr>
        <w:t>N</w:t>
      </w:r>
      <w:r w:rsidRPr="00F57C43">
        <w:t xml:space="preserve">egligent Hiring, Supervision, Retention </w:t>
      </w:r>
    </w:p>
    <w:p w14:paraId="3CA76EEF" w14:textId="77777777" w:rsidR="004425CF" w:rsidRPr="00F57C43" w:rsidRDefault="004425CF" w:rsidP="004425CF">
      <w:pPr>
        <w:numPr>
          <w:ilvl w:val="0"/>
          <w:numId w:val="17"/>
        </w:numPr>
        <w:jc w:val="both"/>
      </w:pPr>
      <w:r w:rsidRPr="00F57C43">
        <w:rPr>
          <w:caps/>
        </w:rPr>
        <w:t>D</w:t>
      </w:r>
      <w:r w:rsidRPr="00F57C43">
        <w:t xml:space="preserve">isclosure of Confidential Communications </w:t>
      </w:r>
    </w:p>
    <w:p w14:paraId="7E578EFA" w14:textId="77777777" w:rsidR="004425CF" w:rsidRPr="00F57C43" w:rsidRDefault="004425CF" w:rsidP="004425CF">
      <w:pPr>
        <w:numPr>
          <w:ilvl w:val="0"/>
          <w:numId w:val="17"/>
        </w:numPr>
        <w:jc w:val="both"/>
      </w:pPr>
      <w:r w:rsidRPr="00F57C43">
        <w:t xml:space="preserve">Church Discipline </w:t>
      </w:r>
    </w:p>
    <w:p w14:paraId="2C312937" w14:textId="77777777" w:rsidR="00BB4102" w:rsidRPr="00F57C43" w:rsidRDefault="00BB4102" w:rsidP="004425CF">
      <w:pPr>
        <w:jc w:val="both"/>
      </w:pPr>
    </w:p>
    <w:p w14:paraId="422B964E" w14:textId="77777777" w:rsidR="004425CF" w:rsidRPr="00F57C43" w:rsidRDefault="004425CF" w:rsidP="004425CF">
      <w:pPr>
        <w:ind w:left="720"/>
        <w:jc w:val="both"/>
      </w:pPr>
      <w:r w:rsidRPr="00F57C43">
        <w:t>Legal Theories of Liability</w:t>
      </w:r>
    </w:p>
    <w:p w14:paraId="1D31FED0" w14:textId="77777777" w:rsidR="004425CF" w:rsidRPr="00F57C43" w:rsidRDefault="004425CF" w:rsidP="004425CF">
      <w:pPr>
        <w:numPr>
          <w:ilvl w:val="0"/>
          <w:numId w:val="20"/>
        </w:numPr>
        <w:ind w:left="1440"/>
        <w:jc w:val="both"/>
      </w:pPr>
      <w:r w:rsidRPr="00F57C43">
        <w:t xml:space="preserve">Invasion of privacy </w:t>
      </w:r>
    </w:p>
    <w:p w14:paraId="220935D3" w14:textId="77777777" w:rsidR="004425CF" w:rsidRPr="00F57C43" w:rsidRDefault="004425CF" w:rsidP="004425CF">
      <w:pPr>
        <w:numPr>
          <w:ilvl w:val="0"/>
          <w:numId w:val="20"/>
        </w:numPr>
        <w:ind w:left="1440"/>
        <w:jc w:val="both"/>
      </w:pPr>
      <w:r w:rsidRPr="00F57C43">
        <w:t>Defamation (slander or libel)</w:t>
      </w:r>
    </w:p>
    <w:p w14:paraId="5662A556" w14:textId="77777777" w:rsidR="004425CF" w:rsidRPr="00F57C43" w:rsidRDefault="004425CF" w:rsidP="004425CF">
      <w:pPr>
        <w:numPr>
          <w:ilvl w:val="0"/>
          <w:numId w:val="20"/>
        </w:numPr>
        <w:ind w:left="1440"/>
        <w:jc w:val="both"/>
      </w:pPr>
      <w:r w:rsidRPr="00F57C43">
        <w:t>Emotional distress</w:t>
      </w:r>
    </w:p>
    <w:p w14:paraId="274D224F" w14:textId="77777777" w:rsidR="004425CF" w:rsidRPr="00F57C43" w:rsidRDefault="004425CF" w:rsidP="004425CF">
      <w:pPr>
        <w:jc w:val="both"/>
        <w:rPr>
          <w:b/>
          <w:caps/>
        </w:rPr>
      </w:pPr>
    </w:p>
    <w:p w14:paraId="5529E8F8" w14:textId="77777777" w:rsidR="004425CF" w:rsidRPr="00274DD9" w:rsidRDefault="004425CF" w:rsidP="004425CF">
      <w:pPr>
        <w:jc w:val="both"/>
        <w:rPr>
          <w:b/>
          <w:caps/>
          <w:sz w:val="24"/>
          <w:szCs w:val="24"/>
        </w:rPr>
      </w:pPr>
      <w:r w:rsidRPr="00274DD9">
        <w:rPr>
          <w:b/>
          <w:caps/>
          <w:sz w:val="24"/>
          <w:szCs w:val="24"/>
        </w:rPr>
        <w:lastRenderedPageBreak/>
        <w:t>PROTECTION FROM LIABLITY</w:t>
      </w:r>
    </w:p>
    <w:p w14:paraId="43DB5BBE" w14:textId="77777777" w:rsidR="004425CF" w:rsidRPr="00F57C43" w:rsidRDefault="004425CF" w:rsidP="004425CF">
      <w:pPr>
        <w:jc w:val="both"/>
      </w:pPr>
    </w:p>
    <w:p w14:paraId="515B6635" w14:textId="77777777" w:rsidR="004425CF" w:rsidRPr="00F57C43" w:rsidRDefault="004425CF" w:rsidP="004425CF">
      <w:pPr>
        <w:numPr>
          <w:ilvl w:val="0"/>
          <w:numId w:val="18"/>
        </w:numPr>
        <w:jc w:val="both"/>
      </w:pPr>
      <w:r w:rsidRPr="00F57C43">
        <w:t>Governing documents (FOLLOW THEM)</w:t>
      </w:r>
    </w:p>
    <w:p w14:paraId="3A6CE575" w14:textId="77777777" w:rsidR="004425CF" w:rsidRPr="00F57C43" w:rsidRDefault="004425CF" w:rsidP="004425CF">
      <w:pPr>
        <w:ind w:left="720"/>
        <w:jc w:val="both"/>
        <w:rPr>
          <w:b/>
        </w:rPr>
      </w:pPr>
    </w:p>
    <w:p w14:paraId="15DBF8AE" w14:textId="57C6ED73" w:rsidR="004425CF" w:rsidRPr="00F57C43" w:rsidRDefault="004425CF" w:rsidP="00C53925">
      <w:pPr>
        <w:numPr>
          <w:ilvl w:val="0"/>
          <w:numId w:val="18"/>
        </w:numPr>
        <w:jc w:val="both"/>
      </w:pPr>
      <w:r w:rsidRPr="00F57C43">
        <w:t>Legal Defenses to Liability</w:t>
      </w:r>
    </w:p>
    <w:p w14:paraId="32DFEAAD" w14:textId="6D07EB17" w:rsidR="004425CF" w:rsidRPr="00F57C43" w:rsidRDefault="004425CF" w:rsidP="004425CF">
      <w:pPr>
        <w:numPr>
          <w:ilvl w:val="1"/>
          <w:numId w:val="18"/>
        </w:numPr>
        <w:jc w:val="both"/>
      </w:pPr>
      <w:r w:rsidRPr="00F57C43">
        <w:t>Informed consent (</w:t>
      </w:r>
      <w:r w:rsidR="00BB4102">
        <w:t xml:space="preserve">use </w:t>
      </w:r>
      <w:r w:rsidR="00B52DF4">
        <w:t>a well drafted form!</w:t>
      </w:r>
      <w:r w:rsidRPr="00F57C43">
        <w:t>)</w:t>
      </w:r>
    </w:p>
    <w:p w14:paraId="533AC2EB" w14:textId="77777777" w:rsidR="004425CF" w:rsidRPr="00F57C43" w:rsidRDefault="004425CF" w:rsidP="004425CF">
      <w:pPr>
        <w:numPr>
          <w:ilvl w:val="1"/>
          <w:numId w:val="18"/>
        </w:numPr>
        <w:jc w:val="both"/>
      </w:pPr>
      <w:r w:rsidRPr="00F57C43">
        <w:t>"Implied consent" (from church participation)</w:t>
      </w:r>
    </w:p>
    <w:p w14:paraId="10548392" w14:textId="77777777" w:rsidR="004425CF" w:rsidRPr="00F57C43" w:rsidRDefault="004425CF" w:rsidP="004425CF">
      <w:pPr>
        <w:numPr>
          <w:ilvl w:val="1"/>
          <w:numId w:val="18"/>
        </w:numPr>
        <w:jc w:val="both"/>
      </w:pPr>
      <w:r w:rsidRPr="00F57C43">
        <w:t>Privilege - "common interest" in church matters</w:t>
      </w:r>
    </w:p>
    <w:p w14:paraId="1548357C" w14:textId="77777777" w:rsidR="004425CF" w:rsidRPr="00F57C43" w:rsidRDefault="004425CF" w:rsidP="004425CF">
      <w:pPr>
        <w:jc w:val="both"/>
      </w:pPr>
    </w:p>
    <w:p w14:paraId="29B02EF9" w14:textId="617522FB" w:rsidR="004425CF" w:rsidRPr="00F57C43" w:rsidRDefault="004425CF" w:rsidP="00C53925">
      <w:pPr>
        <w:numPr>
          <w:ilvl w:val="0"/>
          <w:numId w:val="19"/>
        </w:numPr>
        <w:jc w:val="both"/>
      </w:pPr>
      <w:r w:rsidRPr="00F57C43">
        <w:t>"Tell it to the church" (Matthew 18:17)</w:t>
      </w:r>
    </w:p>
    <w:p w14:paraId="6706E025" w14:textId="7D87B96C" w:rsidR="004425CF" w:rsidRDefault="004425CF" w:rsidP="004425CF">
      <w:pPr>
        <w:numPr>
          <w:ilvl w:val="1"/>
          <w:numId w:val="19"/>
        </w:numPr>
        <w:jc w:val="both"/>
      </w:pPr>
      <w:r w:rsidRPr="00F57C43">
        <w:rPr>
          <w:b/>
          <w:i/>
          <w:u w:val="single"/>
        </w:rPr>
        <w:t>To</w:t>
      </w:r>
      <w:r w:rsidRPr="00F57C43">
        <w:t xml:space="preserve"> church members </w:t>
      </w:r>
      <w:r w:rsidRPr="00F57C43">
        <w:rPr>
          <w:b/>
          <w:i/>
          <w:u w:val="single"/>
        </w:rPr>
        <w:t>about</w:t>
      </w:r>
      <w:r w:rsidRPr="00F57C43">
        <w:t xml:space="preserve"> church members</w:t>
      </w:r>
    </w:p>
    <w:p w14:paraId="5AE15F31" w14:textId="11FCC8B5" w:rsidR="002152D5" w:rsidRPr="00F57C43" w:rsidRDefault="002152D5" w:rsidP="004425CF">
      <w:pPr>
        <w:numPr>
          <w:ilvl w:val="1"/>
          <w:numId w:val="19"/>
        </w:numPr>
        <w:jc w:val="both"/>
      </w:pPr>
      <w:r>
        <w:rPr>
          <w:bCs w:val="0"/>
          <w:iCs/>
        </w:rPr>
        <w:t>Truthful, factual information</w:t>
      </w:r>
      <w:r w:rsidR="00F91E56">
        <w:rPr>
          <w:bCs w:val="0"/>
          <w:iCs/>
        </w:rPr>
        <w:t xml:space="preserve"> – not speculation or gossip</w:t>
      </w:r>
    </w:p>
    <w:p w14:paraId="0DD1D58B" w14:textId="77777777" w:rsidR="004425CF" w:rsidRPr="00F57C43" w:rsidRDefault="004425CF" w:rsidP="004425CF">
      <w:pPr>
        <w:numPr>
          <w:ilvl w:val="1"/>
          <w:numId w:val="19"/>
        </w:numPr>
        <w:jc w:val="both"/>
      </w:pPr>
      <w:r w:rsidRPr="00F57C43">
        <w:t>Written (marked "privileged and confidential")</w:t>
      </w:r>
    </w:p>
    <w:p w14:paraId="45F9F0C4" w14:textId="77777777" w:rsidR="004425CF" w:rsidRPr="00F57C43" w:rsidRDefault="004425CF" w:rsidP="004425CF">
      <w:pPr>
        <w:jc w:val="both"/>
      </w:pPr>
      <w:r w:rsidRPr="00F57C43">
        <w:tab/>
      </w:r>
      <w:r w:rsidRPr="00F57C43">
        <w:tab/>
        <w:t xml:space="preserve">    Warn against further disclosure</w:t>
      </w:r>
    </w:p>
    <w:p w14:paraId="20965CAE" w14:textId="77777777" w:rsidR="004425CF" w:rsidRPr="00F57C43" w:rsidRDefault="004425CF" w:rsidP="004425CF">
      <w:pPr>
        <w:jc w:val="both"/>
      </w:pPr>
      <w:r w:rsidRPr="00F57C43">
        <w:tab/>
      </w:r>
      <w:r w:rsidRPr="00F57C43">
        <w:tab/>
        <w:t xml:space="preserve">    Communicate factually verifiable info only</w:t>
      </w:r>
    </w:p>
    <w:p w14:paraId="436E5202" w14:textId="77777777" w:rsidR="004425CF" w:rsidRPr="00F57C43" w:rsidRDefault="004425CF" w:rsidP="004425CF">
      <w:pPr>
        <w:numPr>
          <w:ilvl w:val="1"/>
          <w:numId w:val="19"/>
        </w:numPr>
        <w:jc w:val="both"/>
      </w:pPr>
      <w:r w:rsidRPr="00F57C43">
        <w:t>Avoid announcements where visitors present</w:t>
      </w:r>
    </w:p>
    <w:p w14:paraId="7A4CE58C" w14:textId="77777777" w:rsidR="004425CF" w:rsidRPr="00F57C43" w:rsidRDefault="004425CF" w:rsidP="004425CF">
      <w:pPr>
        <w:numPr>
          <w:ilvl w:val="1"/>
          <w:numId w:val="19"/>
        </w:numPr>
        <w:jc w:val="both"/>
      </w:pPr>
      <w:r w:rsidRPr="00F57C43">
        <w:t>Closed membership meetings</w:t>
      </w:r>
      <w:r w:rsidRPr="00F57C43">
        <w:tab/>
      </w:r>
      <w:r w:rsidRPr="00F57C43">
        <w:tab/>
      </w:r>
    </w:p>
    <w:p w14:paraId="730F2F5B" w14:textId="77777777" w:rsidR="004425CF" w:rsidRPr="00F57C43" w:rsidRDefault="004425CF" w:rsidP="004425CF">
      <w:pPr>
        <w:numPr>
          <w:ilvl w:val="1"/>
          <w:numId w:val="19"/>
        </w:numPr>
        <w:jc w:val="both"/>
      </w:pPr>
      <w:r w:rsidRPr="00F57C43">
        <w:t>Binding biblical arbitration policy (written)</w:t>
      </w:r>
    </w:p>
    <w:p w14:paraId="2898ADDF" w14:textId="30901F7D" w:rsidR="004425CF" w:rsidRPr="00F57C43" w:rsidRDefault="004425CF" w:rsidP="004425CF">
      <w:pPr>
        <w:numPr>
          <w:ilvl w:val="1"/>
          <w:numId w:val="19"/>
        </w:numPr>
        <w:jc w:val="both"/>
      </w:pPr>
      <w:r w:rsidRPr="00F57C43">
        <w:rPr>
          <w:b/>
        </w:rPr>
        <w:t>CAUTION!</w:t>
      </w:r>
      <w:r w:rsidRPr="00F57C43">
        <w:t xml:space="preserve"> Prayer bulletins</w:t>
      </w:r>
      <w:r w:rsidR="00B52DF4">
        <w:t xml:space="preserve"> (carefully limit information)</w:t>
      </w:r>
    </w:p>
    <w:p w14:paraId="04530893" w14:textId="77777777" w:rsidR="004425CF" w:rsidRPr="00F57C43" w:rsidRDefault="004425CF" w:rsidP="004425CF">
      <w:pPr>
        <w:ind w:left="720"/>
        <w:jc w:val="both"/>
      </w:pPr>
    </w:p>
    <w:p w14:paraId="49A97617" w14:textId="0FAC43AD" w:rsidR="004425CF" w:rsidRPr="00F57C43" w:rsidRDefault="004425CF" w:rsidP="00C53925">
      <w:pPr>
        <w:numPr>
          <w:ilvl w:val="0"/>
          <w:numId w:val="19"/>
        </w:numPr>
        <w:jc w:val="both"/>
      </w:pPr>
      <w:r w:rsidRPr="00F57C43">
        <w:t>Church Membership – Definitions and Issues</w:t>
      </w:r>
    </w:p>
    <w:p w14:paraId="05242747" w14:textId="77777777" w:rsidR="004425CF" w:rsidRPr="00F57C43" w:rsidRDefault="004425CF" w:rsidP="004425CF">
      <w:pPr>
        <w:numPr>
          <w:ilvl w:val="1"/>
          <w:numId w:val="19"/>
        </w:numPr>
        <w:jc w:val="both"/>
      </w:pPr>
      <w:r w:rsidRPr="00F57C43">
        <w:t>Member counselee v. non-member counselee</w:t>
      </w:r>
      <w:r w:rsidRPr="00F57C43">
        <w:tab/>
      </w:r>
    </w:p>
    <w:p w14:paraId="57038258" w14:textId="77777777" w:rsidR="004425CF" w:rsidRPr="00F57C43" w:rsidRDefault="004425CF" w:rsidP="004425CF">
      <w:pPr>
        <w:numPr>
          <w:ilvl w:val="1"/>
          <w:numId w:val="19"/>
        </w:numPr>
        <w:jc w:val="both"/>
      </w:pPr>
      <w:r w:rsidRPr="00F57C43">
        <w:t>Avoid ambiguous definitions of "member"</w:t>
      </w:r>
    </w:p>
    <w:p w14:paraId="3CAC429C" w14:textId="77777777" w:rsidR="004425CF" w:rsidRPr="00F57C43" w:rsidRDefault="004425CF" w:rsidP="004425CF">
      <w:pPr>
        <w:numPr>
          <w:ilvl w:val="1"/>
          <w:numId w:val="19"/>
        </w:numPr>
        <w:jc w:val="both"/>
      </w:pPr>
      <w:r w:rsidRPr="00F57C43">
        <w:t>Is membership a "property right" under civil law??</w:t>
      </w:r>
    </w:p>
    <w:p w14:paraId="652FFF26" w14:textId="77777777" w:rsidR="004425CF" w:rsidRPr="00F57C43" w:rsidRDefault="004425CF" w:rsidP="00FC062E">
      <w:pPr>
        <w:jc w:val="both"/>
        <w:rPr>
          <w:b/>
          <w:i/>
        </w:rPr>
      </w:pPr>
    </w:p>
    <w:p w14:paraId="7D5C4365" w14:textId="11B09EE6" w:rsidR="004425CF" w:rsidRPr="00F57C43" w:rsidRDefault="004425CF" w:rsidP="004425CF">
      <w:pPr>
        <w:jc w:val="both"/>
        <w:rPr>
          <w:b/>
        </w:rPr>
      </w:pPr>
      <w:r w:rsidRPr="00F57C43">
        <w:rPr>
          <w:b/>
        </w:rPr>
        <w:t xml:space="preserve">3.  </w:t>
      </w:r>
      <w:r w:rsidR="00274DD9">
        <w:rPr>
          <w:b/>
        </w:rPr>
        <w:t>CONDUCT OF THE COUNSELEE</w:t>
      </w:r>
    </w:p>
    <w:p w14:paraId="57927DCA" w14:textId="77777777" w:rsidR="004425CF" w:rsidRPr="00F57C43" w:rsidRDefault="004425CF" w:rsidP="004425CF">
      <w:pPr>
        <w:jc w:val="both"/>
        <w:rPr>
          <w:b/>
        </w:rPr>
      </w:pPr>
    </w:p>
    <w:p w14:paraId="0CFFB4DD" w14:textId="71CEB955" w:rsidR="004425CF" w:rsidRPr="00F57C43" w:rsidRDefault="004425CF" w:rsidP="004425CF">
      <w:pPr>
        <w:jc w:val="both"/>
      </w:pPr>
      <w:r w:rsidRPr="00F57C43">
        <w:t xml:space="preserve">Counselee's threat to harm specific others </w:t>
      </w:r>
      <w:r w:rsidRPr="00F57C43">
        <w:rPr>
          <w:i/>
          <w:iCs/>
        </w:rPr>
        <w:t>may</w:t>
      </w:r>
      <w:r w:rsidRPr="00F57C43">
        <w:t xml:space="preserve"> trigger duty to warn.</w:t>
      </w:r>
    </w:p>
    <w:p w14:paraId="0837EFC3" w14:textId="77777777" w:rsidR="00FC062E" w:rsidRDefault="004425CF" w:rsidP="004425CF">
      <w:pPr>
        <w:jc w:val="both"/>
      </w:pPr>
      <w:r w:rsidRPr="00F57C43">
        <w:t>Counselee's threat to commit suicide (</w:t>
      </w:r>
      <w:r w:rsidRPr="00F57C43">
        <w:rPr>
          <w:i/>
        </w:rPr>
        <w:t>Nally</w:t>
      </w:r>
      <w:r w:rsidRPr="00F57C43">
        <w:t xml:space="preserve"> case)</w:t>
      </w:r>
    </w:p>
    <w:p w14:paraId="3B876883" w14:textId="3747ED3C" w:rsidR="004425CF" w:rsidRPr="00F57C43" w:rsidRDefault="004425CF" w:rsidP="004425CF">
      <w:pPr>
        <w:jc w:val="both"/>
      </w:pPr>
      <w:r w:rsidRPr="00F57C43">
        <w:t xml:space="preserve">Child abuse </w:t>
      </w:r>
      <w:r w:rsidR="00C53925">
        <w:t>reporting (know state law and cooperate with authorities)</w:t>
      </w:r>
    </w:p>
    <w:sectPr w:rsidR="004425CF" w:rsidRPr="00F57C43" w:rsidSect="00CD285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21B7B" w14:textId="77777777" w:rsidR="00512004" w:rsidRDefault="00512004" w:rsidP="009C6716">
      <w:r>
        <w:separator/>
      </w:r>
    </w:p>
  </w:endnote>
  <w:endnote w:type="continuationSeparator" w:id="0">
    <w:p w14:paraId="262436F3" w14:textId="77777777" w:rsidR="00512004" w:rsidRDefault="00512004" w:rsidP="009C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ED36" w14:textId="77777777" w:rsidR="00942FFA" w:rsidRDefault="00942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95B95" w14:textId="77777777" w:rsidR="00A65BF2" w:rsidRDefault="00A65BF2" w:rsidP="00530F67">
    <w:pPr>
      <w:pStyle w:val="Footer"/>
      <w:jc w:val="center"/>
      <w:rPr>
        <w:rFonts w:ascii="Arial" w:hAnsi="Arial" w:cs="Arial"/>
        <w:b/>
        <w:bCs w:val="0"/>
        <w:sz w:val="20"/>
        <w:szCs w:val="20"/>
      </w:rPr>
    </w:pPr>
  </w:p>
  <w:p w14:paraId="21D8B33F" w14:textId="2140A728" w:rsidR="00530F67" w:rsidRDefault="00530F67" w:rsidP="00530F67">
    <w:pPr>
      <w:pStyle w:val="Footer"/>
      <w:jc w:val="center"/>
      <w:rPr>
        <w:rFonts w:ascii="Arial" w:hAnsi="Arial" w:cs="Arial"/>
        <w:b/>
        <w:bCs w:val="0"/>
        <w:sz w:val="20"/>
        <w:szCs w:val="20"/>
      </w:rPr>
    </w:pPr>
    <w:r>
      <w:rPr>
        <w:rFonts w:ascii="Arial" w:hAnsi="Arial" w:cs="Arial"/>
        <w:b/>
        <w:sz w:val="20"/>
        <w:szCs w:val="20"/>
      </w:rPr>
      <w:t>DEBORAH J. DEWART, ATTORNEY (North Carolina &amp; California)</w:t>
    </w:r>
  </w:p>
  <w:p w14:paraId="783A2034" w14:textId="4DC00A44" w:rsidR="00530F67" w:rsidRDefault="00530F67" w:rsidP="00530F67">
    <w:pPr>
      <w:pStyle w:val="Footer"/>
      <w:jc w:val="center"/>
      <w:rPr>
        <w:rFonts w:ascii="Arial" w:hAnsi="Arial" w:cs="Arial"/>
        <w:b/>
        <w:bCs w:val="0"/>
        <w:sz w:val="20"/>
        <w:szCs w:val="20"/>
      </w:rPr>
    </w:pPr>
    <w:r>
      <w:rPr>
        <w:rFonts w:ascii="Arial" w:hAnsi="Arial" w:cs="Arial"/>
        <w:b/>
        <w:sz w:val="20"/>
        <w:szCs w:val="20"/>
      </w:rPr>
      <w:t>620 E. Sabiston Dr., Swansboro NC 28584-9674   (910) 326-4554</w:t>
    </w:r>
  </w:p>
  <w:p w14:paraId="5B56C378" w14:textId="33E638EE" w:rsidR="00530F67" w:rsidRDefault="00512004" w:rsidP="00530F67">
    <w:pPr>
      <w:pStyle w:val="Footer"/>
      <w:jc w:val="center"/>
      <w:rPr>
        <w:rFonts w:ascii="Arial" w:hAnsi="Arial" w:cs="Arial"/>
        <w:b/>
        <w:bCs w:val="0"/>
        <w:sz w:val="20"/>
        <w:szCs w:val="20"/>
      </w:rPr>
    </w:pPr>
    <w:hyperlink r:id="rId1" w:history="1">
      <w:r w:rsidR="00530F67" w:rsidRPr="00B76419">
        <w:rPr>
          <w:rStyle w:val="Hyperlink"/>
          <w:rFonts w:ascii="Arial" w:hAnsi="Arial" w:cs="Arial"/>
          <w:b/>
          <w:sz w:val="20"/>
          <w:szCs w:val="20"/>
        </w:rPr>
        <w:t>lawyerdeborah@outlook.com</w:t>
      </w:r>
    </w:hyperlink>
    <w:r w:rsidR="00530F67">
      <w:rPr>
        <w:rFonts w:ascii="Arial" w:hAnsi="Arial" w:cs="Arial"/>
        <w:b/>
        <w:sz w:val="20"/>
        <w:szCs w:val="20"/>
      </w:rPr>
      <w:t xml:space="preserve">   </w:t>
    </w:r>
    <w:hyperlink r:id="rId2" w:history="1">
      <w:r w:rsidR="00530F67" w:rsidRPr="00B76419">
        <w:rPr>
          <w:rStyle w:val="Hyperlink"/>
          <w:rFonts w:ascii="Arial" w:hAnsi="Arial" w:cs="Arial"/>
          <w:b/>
          <w:sz w:val="20"/>
          <w:szCs w:val="20"/>
        </w:rPr>
        <w:t>debcpalaw@earthlink.net</w:t>
      </w:r>
    </w:hyperlink>
  </w:p>
  <w:p w14:paraId="79DE7554" w14:textId="1F6B0660" w:rsidR="00530F67" w:rsidRDefault="00512004" w:rsidP="00530F67">
    <w:pPr>
      <w:pStyle w:val="Footer"/>
      <w:jc w:val="center"/>
      <w:rPr>
        <w:rFonts w:ascii="Arial" w:hAnsi="Arial" w:cs="Arial"/>
        <w:b/>
        <w:bCs w:val="0"/>
        <w:sz w:val="20"/>
        <w:szCs w:val="20"/>
      </w:rPr>
    </w:pPr>
    <w:hyperlink r:id="rId3" w:history="1">
      <w:r w:rsidR="00A65BF2" w:rsidRPr="00B76419">
        <w:rPr>
          <w:rStyle w:val="Hyperlink"/>
          <w:rFonts w:ascii="Arial" w:hAnsi="Arial" w:cs="Arial"/>
          <w:b/>
          <w:sz w:val="20"/>
          <w:szCs w:val="20"/>
        </w:rPr>
        <w:t>www.christiandiscernment.com</w:t>
      </w:r>
    </w:hyperlink>
    <w:r w:rsidR="00A65BF2">
      <w:rPr>
        <w:rFonts w:ascii="Arial" w:hAnsi="Arial" w:cs="Arial"/>
        <w:b/>
        <w:sz w:val="20"/>
        <w:szCs w:val="20"/>
      </w:rPr>
      <w:t xml:space="preserve">   </w:t>
    </w:r>
    <w:hyperlink r:id="rId4" w:history="1">
      <w:r w:rsidR="00A65BF2" w:rsidRPr="00B76419">
        <w:rPr>
          <w:rStyle w:val="Hyperlink"/>
          <w:rFonts w:ascii="Arial" w:hAnsi="Arial" w:cs="Arial"/>
          <w:b/>
          <w:sz w:val="20"/>
          <w:szCs w:val="20"/>
        </w:rPr>
        <w:t>www.resurrectionrabbit.com</w:t>
      </w:r>
    </w:hyperlink>
    <w:r w:rsidR="00A65BF2">
      <w:rPr>
        <w:rFonts w:ascii="Arial" w:hAnsi="Arial" w:cs="Arial"/>
        <w:b/>
        <w:sz w:val="20"/>
        <w:szCs w:val="20"/>
      </w:rPr>
      <w:t xml:space="preserve">  </w:t>
    </w:r>
  </w:p>
  <w:p w14:paraId="67E04194" w14:textId="77777777" w:rsidR="00A65BF2" w:rsidRPr="00530F67" w:rsidRDefault="00A65BF2" w:rsidP="00530F67">
    <w:pPr>
      <w:pStyle w:val="Footer"/>
      <w:jc w:val="center"/>
      <w:rPr>
        <w:rFonts w:ascii="Arial" w:hAnsi="Arial" w:cs="Arial"/>
        <w:b/>
        <w:bCs w:val="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C307B" w14:textId="77777777" w:rsidR="00942FFA" w:rsidRDefault="00942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27740" w14:textId="77777777" w:rsidR="00512004" w:rsidRDefault="00512004" w:rsidP="009C6716">
      <w:r>
        <w:separator/>
      </w:r>
    </w:p>
  </w:footnote>
  <w:footnote w:type="continuationSeparator" w:id="0">
    <w:p w14:paraId="7528B8C8" w14:textId="77777777" w:rsidR="00512004" w:rsidRDefault="00512004" w:rsidP="009C6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F3A19" w14:textId="77777777" w:rsidR="00942FFA" w:rsidRDefault="00942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8CAE4" w14:textId="77777777" w:rsidR="009C6716" w:rsidRDefault="009C6716" w:rsidP="009C6716">
    <w:pPr>
      <w:pStyle w:val="Header"/>
      <w:pBdr>
        <w:bottom w:val="single" w:sz="12" w:space="1" w:color="auto"/>
      </w:pBdr>
      <w:jc w:val="center"/>
    </w:pPr>
    <w:r>
      <w:rPr>
        <w:noProof/>
      </w:rPr>
      <w:drawing>
        <wp:inline distT="0" distB="0" distL="0" distR="0" wp14:anchorId="660E84F3" wp14:editId="560F4EAC">
          <wp:extent cx="1913344"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Dark-Blue.png"/>
                  <pic:cNvPicPr/>
                </pic:nvPicPr>
                <pic:blipFill>
                  <a:blip r:embed="rId1">
                    <a:extLst>
                      <a:ext uri="{28A0092B-C50C-407E-A947-70E740481C1C}">
                        <a14:useLocalDpi xmlns:a14="http://schemas.microsoft.com/office/drawing/2010/main" val="0"/>
                      </a:ext>
                    </a:extLst>
                  </a:blip>
                  <a:stretch>
                    <a:fillRect/>
                  </a:stretch>
                </pic:blipFill>
                <pic:spPr>
                  <a:xfrm>
                    <a:off x="0" y="0"/>
                    <a:ext cx="1943476" cy="619200"/>
                  </a:xfrm>
                  <a:prstGeom prst="rect">
                    <a:avLst/>
                  </a:prstGeom>
                </pic:spPr>
              </pic:pic>
            </a:graphicData>
          </a:graphic>
        </wp:inline>
      </w:drawing>
    </w:r>
  </w:p>
  <w:p w14:paraId="68BC8A1B" w14:textId="72B66BD1" w:rsidR="006B11BB" w:rsidRDefault="009C6716" w:rsidP="009C6716">
    <w:pPr>
      <w:pStyle w:val="Header"/>
      <w:jc w:val="center"/>
      <w:rPr>
        <w:color w:val="2F5496" w:themeColor="accent1" w:themeShade="BF"/>
      </w:rPr>
    </w:pPr>
    <w:r>
      <w:rPr>
        <w:color w:val="8EAADB" w:themeColor="accent1" w:themeTint="99"/>
      </w:rPr>
      <w:softHyphen/>
    </w:r>
    <w:r>
      <w:rPr>
        <w:color w:val="8EAADB" w:themeColor="accent1" w:themeTint="99"/>
      </w:rPr>
      <w:softHyphen/>
    </w:r>
    <w:r>
      <w:rPr>
        <w:color w:val="8EAADB" w:themeColor="accent1" w:themeTint="99"/>
      </w:rPr>
      <w:softHyphen/>
    </w:r>
    <w:r>
      <w:rPr>
        <w:color w:val="8EAADB" w:themeColor="accent1" w:themeTint="99"/>
      </w:rPr>
      <w:softHyphen/>
    </w:r>
    <w:r>
      <w:rPr>
        <w:color w:val="8EAADB" w:themeColor="accent1" w:themeTint="99"/>
      </w:rPr>
      <w:softHyphen/>
    </w:r>
    <w:r>
      <w:rPr>
        <w:color w:val="8EAADB" w:themeColor="accent1" w:themeTint="99"/>
      </w:rPr>
      <w:softHyphen/>
    </w:r>
    <w:r>
      <w:rPr>
        <w:color w:val="8EAADB" w:themeColor="accent1" w:themeTint="99"/>
      </w:rPr>
      <w:softHyphen/>
    </w:r>
    <w:r>
      <w:rPr>
        <w:color w:val="8EAADB" w:themeColor="accent1" w:themeTint="99"/>
      </w:rPr>
      <w:softHyphen/>
    </w:r>
  </w:p>
  <w:p w14:paraId="5B5324EA" w14:textId="470B3D66" w:rsidR="006B11BB" w:rsidRPr="00A2735C" w:rsidRDefault="00A2735C" w:rsidP="00A2735C">
    <w:pPr>
      <w:jc w:val="center"/>
      <w:rPr>
        <w:b/>
      </w:rPr>
    </w:pPr>
    <w:r w:rsidRPr="00A2735C">
      <w:rPr>
        <w:b/>
      </w:rPr>
      <w:t>Get Your Legal “Ducks” in a Row: Structure, Governance, Policies</w:t>
    </w:r>
  </w:p>
  <w:p w14:paraId="7E23D4AF" w14:textId="77777777" w:rsidR="009C6716" w:rsidRDefault="009C67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9969E" w14:textId="77777777" w:rsidR="00942FFA" w:rsidRDefault="00942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37A"/>
    <w:multiLevelType w:val="hybridMultilevel"/>
    <w:tmpl w:val="9260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560BB"/>
    <w:multiLevelType w:val="hybridMultilevel"/>
    <w:tmpl w:val="FCB4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90FE6"/>
    <w:multiLevelType w:val="hybridMultilevel"/>
    <w:tmpl w:val="B66A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1062B"/>
    <w:multiLevelType w:val="hybridMultilevel"/>
    <w:tmpl w:val="BFAA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86BC6"/>
    <w:multiLevelType w:val="hybridMultilevel"/>
    <w:tmpl w:val="0792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F1B6F"/>
    <w:multiLevelType w:val="hybridMultilevel"/>
    <w:tmpl w:val="9826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D69C5"/>
    <w:multiLevelType w:val="hybridMultilevel"/>
    <w:tmpl w:val="0540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60836"/>
    <w:multiLevelType w:val="hybridMultilevel"/>
    <w:tmpl w:val="DA102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92FF1"/>
    <w:multiLevelType w:val="hybridMultilevel"/>
    <w:tmpl w:val="E8B28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320D98"/>
    <w:multiLevelType w:val="hybridMultilevel"/>
    <w:tmpl w:val="7B947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A01E2B"/>
    <w:multiLevelType w:val="hybridMultilevel"/>
    <w:tmpl w:val="EAFA0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3564F"/>
    <w:multiLevelType w:val="hybridMultilevel"/>
    <w:tmpl w:val="9FEA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432B3"/>
    <w:multiLevelType w:val="hybridMultilevel"/>
    <w:tmpl w:val="516A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5E6370"/>
    <w:multiLevelType w:val="hybridMultilevel"/>
    <w:tmpl w:val="3412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42173E"/>
    <w:multiLevelType w:val="hybridMultilevel"/>
    <w:tmpl w:val="1FFA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5323DF"/>
    <w:multiLevelType w:val="hybridMultilevel"/>
    <w:tmpl w:val="2998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BE30DB"/>
    <w:multiLevelType w:val="hybridMultilevel"/>
    <w:tmpl w:val="DEB8B4F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36711C1"/>
    <w:multiLevelType w:val="hybridMultilevel"/>
    <w:tmpl w:val="B2B0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450C21"/>
    <w:multiLevelType w:val="hybridMultilevel"/>
    <w:tmpl w:val="F85A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B054FA"/>
    <w:multiLevelType w:val="hybridMultilevel"/>
    <w:tmpl w:val="C80C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8"/>
  </w:num>
  <w:num w:numId="4">
    <w:abstractNumId w:val="6"/>
  </w:num>
  <w:num w:numId="5">
    <w:abstractNumId w:val="18"/>
  </w:num>
  <w:num w:numId="6">
    <w:abstractNumId w:val="1"/>
  </w:num>
  <w:num w:numId="7">
    <w:abstractNumId w:val="19"/>
  </w:num>
  <w:num w:numId="8">
    <w:abstractNumId w:val="17"/>
  </w:num>
  <w:num w:numId="9">
    <w:abstractNumId w:val="5"/>
  </w:num>
  <w:num w:numId="10">
    <w:abstractNumId w:val="14"/>
  </w:num>
  <w:num w:numId="11">
    <w:abstractNumId w:val="0"/>
  </w:num>
  <w:num w:numId="12">
    <w:abstractNumId w:val="4"/>
  </w:num>
  <w:num w:numId="13">
    <w:abstractNumId w:val="9"/>
  </w:num>
  <w:num w:numId="14">
    <w:abstractNumId w:val="13"/>
  </w:num>
  <w:num w:numId="15">
    <w:abstractNumId w:val="15"/>
  </w:num>
  <w:num w:numId="16">
    <w:abstractNumId w:val="3"/>
  </w:num>
  <w:num w:numId="17">
    <w:abstractNumId w:val="2"/>
  </w:num>
  <w:num w:numId="18">
    <w:abstractNumId w:val="7"/>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898"/>
    <w:rsid w:val="00006559"/>
    <w:rsid w:val="00073915"/>
    <w:rsid w:val="00075852"/>
    <w:rsid w:val="00092595"/>
    <w:rsid w:val="000A76F2"/>
    <w:rsid w:val="000D36C6"/>
    <w:rsid w:val="001049AC"/>
    <w:rsid w:val="00122D48"/>
    <w:rsid w:val="00140DDB"/>
    <w:rsid w:val="001728B5"/>
    <w:rsid w:val="001B55E6"/>
    <w:rsid w:val="00202CEE"/>
    <w:rsid w:val="002152D5"/>
    <w:rsid w:val="002423FF"/>
    <w:rsid w:val="00274DD9"/>
    <w:rsid w:val="00291810"/>
    <w:rsid w:val="002B4F9C"/>
    <w:rsid w:val="002C28E5"/>
    <w:rsid w:val="002D5825"/>
    <w:rsid w:val="002E759B"/>
    <w:rsid w:val="0030034E"/>
    <w:rsid w:val="00310F48"/>
    <w:rsid w:val="003110AA"/>
    <w:rsid w:val="0031791A"/>
    <w:rsid w:val="00336EEE"/>
    <w:rsid w:val="00340379"/>
    <w:rsid w:val="00344D74"/>
    <w:rsid w:val="00364169"/>
    <w:rsid w:val="003A197F"/>
    <w:rsid w:val="003B5F18"/>
    <w:rsid w:val="003C52FB"/>
    <w:rsid w:val="003E306C"/>
    <w:rsid w:val="0042781F"/>
    <w:rsid w:val="004351E3"/>
    <w:rsid w:val="004425CF"/>
    <w:rsid w:val="00464180"/>
    <w:rsid w:val="004A391B"/>
    <w:rsid w:val="004E7C91"/>
    <w:rsid w:val="00512004"/>
    <w:rsid w:val="00530F67"/>
    <w:rsid w:val="00545E01"/>
    <w:rsid w:val="005767E7"/>
    <w:rsid w:val="00587BAE"/>
    <w:rsid w:val="005E5BAA"/>
    <w:rsid w:val="00613BD9"/>
    <w:rsid w:val="006B11BB"/>
    <w:rsid w:val="006B7D04"/>
    <w:rsid w:val="0070375B"/>
    <w:rsid w:val="00707263"/>
    <w:rsid w:val="007301F9"/>
    <w:rsid w:val="00730C64"/>
    <w:rsid w:val="00756810"/>
    <w:rsid w:val="007B4E1C"/>
    <w:rsid w:val="00807C34"/>
    <w:rsid w:val="00830FCF"/>
    <w:rsid w:val="00921671"/>
    <w:rsid w:val="00941737"/>
    <w:rsid w:val="00942FFA"/>
    <w:rsid w:val="009B3FFE"/>
    <w:rsid w:val="009C6716"/>
    <w:rsid w:val="009F47F9"/>
    <w:rsid w:val="00A2735C"/>
    <w:rsid w:val="00A4407B"/>
    <w:rsid w:val="00A63697"/>
    <w:rsid w:val="00A65BF2"/>
    <w:rsid w:val="00A9767D"/>
    <w:rsid w:val="00AA256D"/>
    <w:rsid w:val="00AC0959"/>
    <w:rsid w:val="00AD008D"/>
    <w:rsid w:val="00AF2A3C"/>
    <w:rsid w:val="00AF3C47"/>
    <w:rsid w:val="00B168CC"/>
    <w:rsid w:val="00B169B7"/>
    <w:rsid w:val="00B52DF4"/>
    <w:rsid w:val="00B544DC"/>
    <w:rsid w:val="00B60007"/>
    <w:rsid w:val="00B60BAF"/>
    <w:rsid w:val="00B8244D"/>
    <w:rsid w:val="00B97B4F"/>
    <w:rsid w:val="00BB4102"/>
    <w:rsid w:val="00BF5E0B"/>
    <w:rsid w:val="00C42194"/>
    <w:rsid w:val="00C53925"/>
    <w:rsid w:val="00C613B7"/>
    <w:rsid w:val="00C653FC"/>
    <w:rsid w:val="00C80343"/>
    <w:rsid w:val="00C9339D"/>
    <w:rsid w:val="00C97A39"/>
    <w:rsid w:val="00CB3923"/>
    <w:rsid w:val="00CD285B"/>
    <w:rsid w:val="00D061D5"/>
    <w:rsid w:val="00D07326"/>
    <w:rsid w:val="00D076B3"/>
    <w:rsid w:val="00D147A6"/>
    <w:rsid w:val="00D15072"/>
    <w:rsid w:val="00D17A57"/>
    <w:rsid w:val="00D3019B"/>
    <w:rsid w:val="00D85915"/>
    <w:rsid w:val="00D92FB5"/>
    <w:rsid w:val="00DF09D5"/>
    <w:rsid w:val="00DF79B3"/>
    <w:rsid w:val="00E01204"/>
    <w:rsid w:val="00E4275D"/>
    <w:rsid w:val="00E47E15"/>
    <w:rsid w:val="00E874AB"/>
    <w:rsid w:val="00E87EAA"/>
    <w:rsid w:val="00E96105"/>
    <w:rsid w:val="00EC75C4"/>
    <w:rsid w:val="00F04EEF"/>
    <w:rsid w:val="00F07FB7"/>
    <w:rsid w:val="00F11628"/>
    <w:rsid w:val="00F16473"/>
    <w:rsid w:val="00F169DF"/>
    <w:rsid w:val="00F30544"/>
    <w:rsid w:val="00F3602E"/>
    <w:rsid w:val="00F47AE2"/>
    <w:rsid w:val="00F57C43"/>
    <w:rsid w:val="00F65898"/>
    <w:rsid w:val="00F7104D"/>
    <w:rsid w:val="00F80093"/>
    <w:rsid w:val="00F83FE7"/>
    <w:rsid w:val="00F91E56"/>
    <w:rsid w:val="00FA3432"/>
    <w:rsid w:val="00FA3DDB"/>
    <w:rsid w:val="00FA5B25"/>
    <w:rsid w:val="00FA5F1B"/>
    <w:rsid w:val="00FC0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BBD1"/>
  <w14:defaultImageDpi w14:val="32767"/>
  <w15:chartTrackingRefBased/>
  <w15:docId w15:val="{A02001AE-ED8A-4FE7-9589-EED15DC1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sz w:val="26"/>
        <w:szCs w:val="26"/>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716"/>
    <w:pPr>
      <w:tabs>
        <w:tab w:val="center" w:pos="4680"/>
        <w:tab w:val="right" w:pos="9360"/>
      </w:tabs>
    </w:pPr>
  </w:style>
  <w:style w:type="character" w:customStyle="1" w:styleId="HeaderChar">
    <w:name w:val="Header Char"/>
    <w:basedOn w:val="DefaultParagraphFont"/>
    <w:link w:val="Header"/>
    <w:uiPriority w:val="99"/>
    <w:rsid w:val="009C6716"/>
  </w:style>
  <w:style w:type="paragraph" w:styleId="Footer">
    <w:name w:val="footer"/>
    <w:basedOn w:val="Normal"/>
    <w:link w:val="FooterChar"/>
    <w:uiPriority w:val="99"/>
    <w:unhideWhenUsed/>
    <w:rsid w:val="009C6716"/>
    <w:pPr>
      <w:tabs>
        <w:tab w:val="center" w:pos="4680"/>
        <w:tab w:val="right" w:pos="9360"/>
      </w:tabs>
    </w:pPr>
  </w:style>
  <w:style w:type="character" w:customStyle="1" w:styleId="FooterChar">
    <w:name w:val="Footer Char"/>
    <w:basedOn w:val="DefaultParagraphFont"/>
    <w:link w:val="Footer"/>
    <w:uiPriority w:val="99"/>
    <w:rsid w:val="009C6716"/>
  </w:style>
  <w:style w:type="paragraph" w:styleId="NoSpacing">
    <w:name w:val="No Spacing"/>
    <w:uiPriority w:val="1"/>
    <w:qFormat/>
    <w:rsid w:val="009C6716"/>
    <w:rPr>
      <w:rFonts w:eastAsiaTheme="minorEastAsia"/>
      <w:sz w:val="22"/>
      <w:szCs w:val="22"/>
      <w:lang w:eastAsia="zh-CN"/>
    </w:rPr>
  </w:style>
  <w:style w:type="paragraph" w:styleId="BalloonText">
    <w:name w:val="Balloon Text"/>
    <w:basedOn w:val="Normal"/>
    <w:link w:val="BalloonTextChar"/>
    <w:uiPriority w:val="99"/>
    <w:semiHidden/>
    <w:unhideWhenUsed/>
    <w:rsid w:val="00FA3432"/>
    <w:rPr>
      <w:sz w:val="18"/>
      <w:szCs w:val="18"/>
    </w:rPr>
  </w:style>
  <w:style w:type="character" w:customStyle="1" w:styleId="BalloonTextChar">
    <w:name w:val="Balloon Text Char"/>
    <w:basedOn w:val="DefaultParagraphFont"/>
    <w:link w:val="BalloonText"/>
    <w:uiPriority w:val="99"/>
    <w:semiHidden/>
    <w:rsid w:val="00FA3432"/>
    <w:rPr>
      <w:rFonts w:ascii="Times New Roman" w:hAnsi="Times New Roman" w:cs="Times New Roman"/>
      <w:sz w:val="18"/>
      <w:szCs w:val="18"/>
    </w:rPr>
  </w:style>
  <w:style w:type="character" w:styleId="Hyperlink">
    <w:name w:val="Hyperlink"/>
    <w:basedOn w:val="DefaultParagraphFont"/>
    <w:uiPriority w:val="99"/>
    <w:unhideWhenUsed/>
    <w:rsid w:val="00807C34"/>
    <w:rPr>
      <w:color w:val="0563C1" w:themeColor="hyperlink"/>
      <w:u w:val="single"/>
    </w:rPr>
  </w:style>
  <w:style w:type="character" w:styleId="UnresolvedMention">
    <w:name w:val="Unresolved Mention"/>
    <w:basedOn w:val="DefaultParagraphFont"/>
    <w:uiPriority w:val="99"/>
    <w:rsid w:val="00807C34"/>
    <w:rPr>
      <w:color w:val="605E5C"/>
      <w:shd w:val="clear" w:color="auto" w:fill="E1DFDD"/>
    </w:rPr>
  </w:style>
  <w:style w:type="paragraph" w:styleId="ListParagraph">
    <w:name w:val="List Paragraph"/>
    <w:basedOn w:val="Normal"/>
    <w:uiPriority w:val="34"/>
    <w:qFormat/>
    <w:rsid w:val="00C61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christiandiscernment.com" TargetMode="External"/><Relationship Id="rId2" Type="http://schemas.openxmlformats.org/officeDocument/2006/relationships/hyperlink" Target="mailto:debcpalaw@earthlink.net" TargetMode="External"/><Relationship Id="rId1" Type="http://schemas.openxmlformats.org/officeDocument/2006/relationships/hyperlink" Target="mailto:lawyerdeborah@outlook.com" TargetMode="External"/><Relationship Id="rId4" Type="http://schemas.openxmlformats.org/officeDocument/2006/relationships/hyperlink" Target="http://www.resurrectionrabbi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AppData\Local\Microsoft\Windows\INetCache\Content.Outlook\2FE74IDI\ACBC%20Annual%20Conferen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DC0135C-1F04-1C45-88A4-39DD7740C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C:\Users\Debbie\AppData\Local\Microsoft\Windows\INetCache\Content.Outlook\2FE74IDI\ACBC Annual Conference Template.dotx</Template>
  <TotalTime>1</TotalTime>
  <Pages>9</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Nathan Grote</cp:lastModifiedBy>
  <cp:revision>2</cp:revision>
  <cp:lastPrinted>2017-12-18T14:03:00Z</cp:lastPrinted>
  <dcterms:created xsi:type="dcterms:W3CDTF">2019-09-11T19:13:00Z</dcterms:created>
  <dcterms:modified xsi:type="dcterms:W3CDTF">2019-09-11T19:13:00Z</dcterms:modified>
</cp:coreProperties>
</file>